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172" w:rsidRDefault="00B25172" w:rsidP="00B25172">
      <w:pPr>
        <w:pStyle w:val="Title"/>
        <w:ind w:left="1440" w:firstLine="720"/>
        <w:jc w:val="left"/>
        <w:rPr>
          <w:szCs w:val="72"/>
          <w:u w:val="single"/>
        </w:rPr>
      </w:pPr>
    </w:p>
    <w:p w:rsidR="005D01FC" w:rsidRDefault="005D01FC" w:rsidP="00B25172">
      <w:pPr>
        <w:pStyle w:val="Title"/>
        <w:ind w:left="1440" w:firstLine="720"/>
        <w:jc w:val="left"/>
        <w:rPr>
          <w:szCs w:val="72"/>
          <w:u w:val="single"/>
        </w:rPr>
      </w:pPr>
      <w:r w:rsidRPr="00410CAD">
        <w:rPr>
          <w:szCs w:val="72"/>
          <w:u w:val="single"/>
        </w:rPr>
        <w:t>St. Mary’s School</w:t>
      </w:r>
    </w:p>
    <w:p w:rsidR="005D01FC" w:rsidRPr="00410CAD" w:rsidRDefault="00B25172" w:rsidP="005D01FC">
      <w:pPr>
        <w:pStyle w:val="Title"/>
        <w:rPr>
          <w:szCs w:val="72"/>
          <w:u w:val="single"/>
        </w:rPr>
      </w:pPr>
      <w:r>
        <w:rPr>
          <w:noProof/>
          <w:lang w:val="en-CA" w:eastAsia="en-CA"/>
        </w:rPr>
        <w:drawing>
          <wp:anchor distT="0" distB="0" distL="114300" distR="114300" simplePos="0" relativeHeight="251658240" behindDoc="1" locked="0" layoutInCell="1" allowOverlap="1" wp14:anchorId="6989228B" wp14:editId="4CFF2170">
            <wp:simplePos x="0" y="0"/>
            <wp:positionH relativeFrom="column">
              <wp:posOffset>1162050</wp:posOffset>
            </wp:positionH>
            <wp:positionV relativeFrom="paragraph">
              <wp:posOffset>120015</wp:posOffset>
            </wp:positionV>
            <wp:extent cx="3371850" cy="3371850"/>
            <wp:effectExtent l="0" t="0" r="0" b="0"/>
            <wp:wrapTight wrapText="bothSides">
              <wp:wrapPolygon edited="0">
                <wp:start x="0" y="0"/>
                <wp:lineTo x="0" y="21478"/>
                <wp:lineTo x="21478" y="21478"/>
                <wp:lineTo x="21478" y="0"/>
                <wp:lineTo x="0" y="0"/>
              </wp:wrapPolygon>
            </wp:wrapTight>
            <wp:docPr id="1" name="Picture 1" descr="R:\Planning\SMS-ART\sms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lanning\SMS-ART\smsorig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172" w:rsidRDefault="00B25172" w:rsidP="005D01FC">
      <w:pPr>
        <w:pStyle w:val="Title"/>
        <w:rPr>
          <w:i/>
          <w:sz w:val="96"/>
          <w:szCs w:val="96"/>
          <w:u w:val="single"/>
        </w:rPr>
      </w:pPr>
    </w:p>
    <w:p w:rsidR="00B25172" w:rsidRDefault="00B25172" w:rsidP="005D01FC">
      <w:pPr>
        <w:pStyle w:val="Title"/>
        <w:rPr>
          <w:i/>
          <w:sz w:val="96"/>
          <w:szCs w:val="96"/>
          <w:u w:val="single"/>
        </w:rPr>
      </w:pPr>
    </w:p>
    <w:p w:rsidR="00B25172" w:rsidRDefault="00B25172" w:rsidP="005D01FC">
      <w:pPr>
        <w:pStyle w:val="Title"/>
        <w:rPr>
          <w:i/>
          <w:sz w:val="96"/>
          <w:szCs w:val="96"/>
          <w:u w:val="single"/>
        </w:rPr>
      </w:pPr>
    </w:p>
    <w:p w:rsidR="00B25172" w:rsidRDefault="00B25172" w:rsidP="005D01FC">
      <w:pPr>
        <w:pStyle w:val="Title"/>
        <w:rPr>
          <w:i/>
          <w:sz w:val="96"/>
          <w:szCs w:val="96"/>
          <w:u w:val="single"/>
        </w:rPr>
      </w:pPr>
    </w:p>
    <w:p w:rsidR="005D01FC" w:rsidRPr="00013EE7" w:rsidRDefault="005D01FC" w:rsidP="005D01FC">
      <w:pPr>
        <w:pStyle w:val="Title"/>
        <w:rPr>
          <w:i/>
          <w:szCs w:val="72"/>
        </w:rPr>
      </w:pPr>
    </w:p>
    <w:p w:rsidR="00EE5FB3" w:rsidRDefault="00EE5FB3" w:rsidP="005D01FC">
      <w:pPr>
        <w:pStyle w:val="Title"/>
        <w:rPr>
          <w:b w:val="0"/>
          <w:sz w:val="96"/>
          <w:u w:val="single"/>
        </w:rPr>
      </w:pPr>
      <w:r>
        <w:rPr>
          <w:b w:val="0"/>
          <w:sz w:val="96"/>
          <w:u w:val="single"/>
        </w:rPr>
        <w:t xml:space="preserve">Senior High </w:t>
      </w:r>
    </w:p>
    <w:p w:rsidR="005D01FC" w:rsidRDefault="005D01FC" w:rsidP="005D01FC">
      <w:pPr>
        <w:pStyle w:val="Title"/>
      </w:pPr>
      <w:bookmarkStart w:id="0" w:name="_GoBack"/>
      <w:bookmarkEnd w:id="0"/>
      <w:r>
        <w:rPr>
          <w:b w:val="0"/>
          <w:sz w:val="96"/>
          <w:u w:val="single"/>
        </w:rPr>
        <w:t>Athletics Policy</w:t>
      </w:r>
    </w:p>
    <w:p w:rsidR="005D01FC" w:rsidRDefault="005D01FC" w:rsidP="00E61B52">
      <w:pPr>
        <w:pStyle w:val="Title"/>
        <w:jc w:val="left"/>
      </w:pPr>
    </w:p>
    <w:p w:rsidR="00E61B52" w:rsidRDefault="00E61B52" w:rsidP="005D01FC">
      <w:pPr>
        <w:pStyle w:val="Title"/>
      </w:pPr>
    </w:p>
    <w:p w:rsidR="00E61B52" w:rsidRDefault="00E61B52" w:rsidP="00B25172">
      <w:pPr>
        <w:pStyle w:val="Title"/>
        <w:rPr>
          <w:rFonts w:ascii="Times New Roman" w:hAnsi="Times New Roman"/>
          <w:sz w:val="24"/>
          <w:szCs w:val="24"/>
        </w:rPr>
      </w:pPr>
      <w:r>
        <w:rPr>
          <w:rFonts w:ascii="Times New Roman" w:hAnsi="Times New Roman"/>
          <w:sz w:val="24"/>
          <w:szCs w:val="24"/>
        </w:rPr>
        <w:t>(Revised 2013)</w:t>
      </w:r>
    </w:p>
    <w:p w:rsidR="00EE5FB3" w:rsidRDefault="00EE5FB3" w:rsidP="00B25172">
      <w:pPr>
        <w:pStyle w:val="Title"/>
        <w:rPr>
          <w:rFonts w:ascii="Times New Roman" w:hAnsi="Times New Roman"/>
          <w:sz w:val="24"/>
          <w:szCs w:val="24"/>
        </w:rPr>
      </w:pPr>
    </w:p>
    <w:p w:rsidR="00EE5FB3" w:rsidRDefault="00EE5FB3" w:rsidP="00B25172">
      <w:pPr>
        <w:pStyle w:val="Title"/>
        <w:rPr>
          <w:rFonts w:ascii="Times New Roman" w:hAnsi="Times New Roman"/>
          <w:sz w:val="24"/>
          <w:szCs w:val="24"/>
        </w:rPr>
      </w:pPr>
    </w:p>
    <w:p w:rsidR="00EE5FB3" w:rsidRDefault="00EE5FB3" w:rsidP="00B25172">
      <w:pPr>
        <w:pStyle w:val="Title"/>
        <w:rPr>
          <w:rFonts w:ascii="Times New Roman" w:hAnsi="Times New Roman"/>
          <w:sz w:val="24"/>
          <w:szCs w:val="24"/>
        </w:rPr>
      </w:pPr>
    </w:p>
    <w:p w:rsidR="00EE5FB3" w:rsidRPr="00B25172" w:rsidRDefault="00EE5FB3" w:rsidP="00B25172">
      <w:pPr>
        <w:pStyle w:val="Title"/>
        <w:rPr>
          <w:rFonts w:ascii="Times New Roman" w:hAnsi="Times New Roman"/>
          <w:sz w:val="24"/>
          <w:szCs w:val="24"/>
        </w:rPr>
      </w:pPr>
    </w:p>
    <w:p w:rsidR="005D01FC" w:rsidRPr="00932143" w:rsidRDefault="005D01FC" w:rsidP="005D01FC">
      <w:pPr>
        <w:pStyle w:val="Title"/>
        <w:rPr>
          <w:i/>
          <w:szCs w:val="72"/>
          <w:u w:val="single"/>
        </w:rPr>
      </w:pPr>
      <w:r w:rsidRPr="00C1628A">
        <w:rPr>
          <w:i/>
          <w:szCs w:val="72"/>
          <w:u w:val="single"/>
        </w:rPr>
        <w:t>C</w:t>
      </w:r>
      <w:r w:rsidRPr="00C1628A">
        <w:rPr>
          <w:i/>
          <w:sz w:val="48"/>
          <w:szCs w:val="48"/>
          <w:u w:val="single"/>
        </w:rPr>
        <w:t xml:space="preserve">ELTICS AND </w:t>
      </w:r>
      <w:r w:rsidRPr="00C1628A">
        <w:rPr>
          <w:i/>
          <w:szCs w:val="72"/>
          <w:u w:val="single"/>
        </w:rPr>
        <w:t>A</w:t>
      </w:r>
      <w:r w:rsidRPr="00C1628A">
        <w:rPr>
          <w:i/>
          <w:sz w:val="48"/>
          <w:szCs w:val="48"/>
          <w:u w:val="single"/>
        </w:rPr>
        <w:t>URORAS</w:t>
      </w:r>
    </w:p>
    <w:p w:rsidR="005D01FC" w:rsidRPr="00CA17EE" w:rsidRDefault="005D01FC" w:rsidP="005D01FC">
      <w:pPr>
        <w:rPr>
          <w:b/>
          <w:i/>
          <w:sz w:val="32"/>
        </w:rPr>
      </w:pPr>
      <w:r w:rsidRPr="00CA17EE">
        <w:rPr>
          <w:b/>
          <w:i/>
          <w:sz w:val="32"/>
        </w:rPr>
        <w:t xml:space="preserve">The following are some guidelines used in the development of athletic policy for </w:t>
      </w:r>
      <w:r>
        <w:rPr>
          <w:b/>
          <w:i/>
          <w:sz w:val="32"/>
        </w:rPr>
        <w:t>St. Mary’s</w:t>
      </w:r>
      <w:r w:rsidRPr="00CA17EE">
        <w:rPr>
          <w:b/>
          <w:i/>
          <w:sz w:val="32"/>
        </w:rPr>
        <w:t xml:space="preserve"> </w:t>
      </w:r>
      <w:r>
        <w:rPr>
          <w:b/>
          <w:i/>
          <w:sz w:val="32"/>
        </w:rPr>
        <w:t>senior</w:t>
      </w:r>
      <w:r w:rsidRPr="00CA17EE">
        <w:rPr>
          <w:b/>
          <w:i/>
          <w:sz w:val="32"/>
        </w:rPr>
        <w:t xml:space="preserve"> </w:t>
      </w:r>
      <w:r>
        <w:rPr>
          <w:b/>
          <w:i/>
          <w:sz w:val="32"/>
        </w:rPr>
        <w:t>h</w:t>
      </w:r>
      <w:r w:rsidRPr="00CA17EE">
        <w:rPr>
          <w:b/>
          <w:i/>
          <w:sz w:val="32"/>
        </w:rPr>
        <w:t>igh</w:t>
      </w:r>
      <w:r>
        <w:rPr>
          <w:b/>
          <w:i/>
          <w:sz w:val="32"/>
        </w:rPr>
        <w:t xml:space="preserve"> e</w:t>
      </w:r>
      <w:r w:rsidRPr="00CA17EE">
        <w:rPr>
          <w:b/>
          <w:i/>
          <w:sz w:val="32"/>
        </w:rPr>
        <w:t>xtra–</w:t>
      </w:r>
      <w:r>
        <w:rPr>
          <w:b/>
          <w:i/>
          <w:sz w:val="32"/>
        </w:rPr>
        <w:t>c</w:t>
      </w:r>
      <w:r w:rsidRPr="00CA17EE">
        <w:rPr>
          <w:b/>
          <w:i/>
          <w:sz w:val="32"/>
        </w:rPr>
        <w:t xml:space="preserve">urricular </w:t>
      </w:r>
      <w:r>
        <w:rPr>
          <w:b/>
          <w:i/>
          <w:sz w:val="32"/>
        </w:rPr>
        <w:t>s</w:t>
      </w:r>
      <w:r w:rsidRPr="00CA17EE">
        <w:rPr>
          <w:b/>
          <w:i/>
          <w:sz w:val="32"/>
        </w:rPr>
        <w:t xml:space="preserve">ports </w:t>
      </w:r>
      <w:r>
        <w:rPr>
          <w:b/>
          <w:i/>
          <w:sz w:val="32"/>
        </w:rPr>
        <w:t>p</w:t>
      </w:r>
      <w:r w:rsidRPr="00CA17EE">
        <w:rPr>
          <w:b/>
          <w:i/>
          <w:sz w:val="32"/>
        </w:rPr>
        <w:t>rograms</w:t>
      </w:r>
      <w:r>
        <w:rPr>
          <w:b/>
          <w:i/>
          <w:sz w:val="32"/>
        </w:rPr>
        <w:t>:</w:t>
      </w:r>
    </w:p>
    <w:p w:rsidR="005D01FC" w:rsidRDefault="005D01FC" w:rsidP="005D01FC">
      <w:pPr>
        <w:rPr>
          <w:b/>
          <w:sz w:val="32"/>
          <w:u w:val="single"/>
        </w:rPr>
      </w:pPr>
    </w:p>
    <w:p w:rsidR="005D01FC" w:rsidRDefault="005D01FC" w:rsidP="005D01FC">
      <w:pPr>
        <w:numPr>
          <w:ilvl w:val="0"/>
          <w:numId w:val="5"/>
        </w:numPr>
        <w:rPr>
          <w:sz w:val="24"/>
        </w:rPr>
      </w:pPr>
      <w:r>
        <w:rPr>
          <w:sz w:val="24"/>
        </w:rPr>
        <w:t>These programs are a privilege granted, not a right.</w:t>
      </w:r>
    </w:p>
    <w:p w:rsidR="005D01FC" w:rsidRDefault="005D01FC" w:rsidP="005D01FC">
      <w:pPr>
        <w:numPr>
          <w:ilvl w:val="0"/>
          <w:numId w:val="5"/>
        </w:numPr>
        <w:rPr>
          <w:sz w:val="24"/>
        </w:rPr>
      </w:pPr>
      <w:r>
        <w:rPr>
          <w:sz w:val="24"/>
        </w:rPr>
        <w:t>Student athletes are expected to adhere to specific conduct standards established within the school.</w:t>
      </w:r>
    </w:p>
    <w:p w:rsidR="005D01FC" w:rsidRDefault="005D01FC" w:rsidP="005D01FC">
      <w:pPr>
        <w:numPr>
          <w:ilvl w:val="0"/>
          <w:numId w:val="5"/>
        </w:numPr>
        <w:rPr>
          <w:sz w:val="24"/>
        </w:rPr>
      </w:pPr>
      <w:r>
        <w:rPr>
          <w:sz w:val="24"/>
        </w:rPr>
        <w:t xml:space="preserve">Student athletes pay “player fees”.  </w:t>
      </w:r>
    </w:p>
    <w:p w:rsidR="005D01FC" w:rsidRDefault="005D01FC" w:rsidP="005D01FC">
      <w:pPr>
        <w:numPr>
          <w:ilvl w:val="0"/>
          <w:numId w:val="5"/>
        </w:numPr>
        <w:rPr>
          <w:sz w:val="24"/>
        </w:rPr>
      </w:pPr>
      <w:r>
        <w:rPr>
          <w:sz w:val="24"/>
        </w:rPr>
        <w:t>Extra-curricular teams are about competition, and striving to be ‘better’ and ‘best’.</w:t>
      </w:r>
    </w:p>
    <w:p w:rsidR="005D01FC" w:rsidRDefault="005D01FC" w:rsidP="005D01FC">
      <w:pPr>
        <w:ind w:left="360"/>
        <w:rPr>
          <w:sz w:val="24"/>
        </w:rPr>
      </w:pPr>
      <w:r>
        <w:rPr>
          <w:sz w:val="24"/>
        </w:rPr>
        <w:t>It is about establishing standards of excellence, and being the best we can be.</w:t>
      </w:r>
    </w:p>
    <w:p w:rsidR="005D01FC" w:rsidRDefault="005D01FC" w:rsidP="005D01FC">
      <w:pPr>
        <w:ind w:left="360"/>
        <w:rPr>
          <w:sz w:val="24"/>
        </w:rPr>
      </w:pPr>
      <w:r>
        <w:rPr>
          <w:sz w:val="24"/>
        </w:rPr>
        <w:t>It is about working hard and learning.  “Fun” will be a by-product, not the main focus.  That being said, it will be fun.</w:t>
      </w:r>
    </w:p>
    <w:p w:rsidR="005D01FC" w:rsidRDefault="005D01FC" w:rsidP="005D01FC">
      <w:pPr>
        <w:ind w:left="360"/>
        <w:rPr>
          <w:sz w:val="24"/>
        </w:rPr>
      </w:pPr>
      <w:r>
        <w:rPr>
          <w:sz w:val="24"/>
        </w:rPr>
        <w:t>(These programs are not meant to be equated with gym class or intra-murals, where participation is the focus).</w:t>
      </w:r>
    </w:p>
    <w:p w:rsidR="005D01FC" w:rsidRDefault="005D01FC" w:rsidP="005D01FC">
      <w:pPr>
        <w:numPr>
          <w:ilvl w:val="0"/>
          <w:numId w:val="5"/>
        </w:numPr>
        <w:rPr>
          <w:sz w:val="24"/>
        </w:rPr>
      </w:pPr>
      <w:r>
        <w:rPr>
          <w:sz w:val="24"/>
        </w:rPr>
        <w:t>Systems are taught and specialization is practiced.</w:t>
      </w:r>
    </w:p>
    <w:p w:rsidR="005D01FC" w:rsidRDefault="005D01FC" w:rsidP="005D01FC">
      <w:pPr>
        <w:numPr>
          <w:ilvl w:val="0"/>
          <w:numId w:val="5"/>
        </w:numPr>
        <w:rPr>
          <w:sz w:val="24"/>
        </w:rPr>
      </w:pPr>
      <w:r>
        <w:rPr>
          <w:sz w:val="24"/>
        </w:rPr>
        <w:t>Everyone on teams has roles and responsibilities.</w:t>
      </w:r>
    </w:p>
    <w:p w:rsidR="005D01FC" w:rsidRDefault="005D01FC" w:rsidP="005D01FC">
      <w:pPr>
        <w:numPr>
          <w:ilvl w:val="0"/>
          <w:numId w:val="5"/>
        </w:numPr>
        <w:rPr>
          <w:sz w:val="24"/>
        </w:rPr>
      </w:pPr>
      <w:r>
        <w:rPr>
          <w:sz w:val="24"/>
        </w:rPr>
        <w:t>Everyone’s jobs and duties are not the same.</w:t>
      </w:r>
    </w:p>
    <w:p w:rsidR="005D01FC" w:rsidRDefault="005D01FC" w:rsidP="005D01FC">
      <w:pPr>
        <w:numPr>
          <w:ilvl w:val="0"/>
          <w:numId w:val="5"/>
        </w:numPr>
        <w:rPr>
          <w:sz w:val="24"/>
        </w:rPr>
      </w:pPr>
      <w:r>
        <w:rPr>
          <w:sz w:val="24"/>
        </w:rPr>
        <w:t>Everyone on a team is a vital member of the whole and no one is any more a member than anyone else who is on the team.</w:t>
      </w:r>
    </w:p>
    <w:p w:rsidR="005D01FC" w:rsidRDefault="005D01FC" w:rsidP="005D01FC">
      <w:pPr>
        <w:numPr>
          <w:ilvl w:val="0"/>
          <w:numId w:val="5"/>
        </w:numPr>
        <w:rPr>
          <w:sz w:val="24"/>
        </w:rPr>
      </w:pPr>
      <w:r>
        <w:rPr>
          <w:sz w:val="24"/>
        </w:rPr>
        <w:t>Although individuals will be looked after, the programs are about “team”.</w:t>
      </w:r>
    </w:p>
    <w:p w:rsidR="005D01FC" w:rsidRDefault="005D01FC" w:rsidP="005D01FC">
      <w:pPr>
        <w:numPr>
          <w:ilvl w:val="0"/>
          <w:numId w:val="5"/>
        </w:numPr>
        <w:rPr>
          <w:sz w:val="24"/>
        </w:rPr>
      </w:pPr>
      <w:r>
        <w:rPr>
          <w:sz w:val="24"/>
        </w:rPr>
        <w:t>Kids learn that TEAMS win or lose, not individuals on teams.</w:t>
      </w:r>
    </w:p>
    <w:p w:rsidR="005D01FC" w:rsidRDefault="005D01FC" w:rsidP="005D01FC">
      <w:pPr>
        <w:rPr>
          <w:sz w:val="24"/>
        </w:rPr>
      </w:pPr>
    </w:p>
    <w:p w:rsidR="005D01FC" w:rsidRDefault="005D01FC" w:rsidP="005D01FC">
      <w:pPr>
        <w:pStyle w:val="Heading1"/>
      </w:pPr>
      <w:r>
        <w:t>Parents</w:t>
      </w:r>
    </w:p>
    <w:p w:rsidR="005D01FC" w:rsidRDefault="005D01FC" w:rsidP="005D01FC">
      <w:pPr>
        <w:rPr>
          <w:sz w:val="24"/>
        </w:rPr>
      </w:pPr>
      <w:r>
        <w:rPr>
          <w:sz w:val="24"/>
        </w:rPr>
        <w:t>Parents and families will play a vital role in the “team” concept.  They are a major support system, and their assistance will help the program to operate better.</w:t>
      </w:r>
    </w:p>
    <w:p w:rsidR="005D01FC" w:rsidRDefault="005D01FC" w:rsidP="005D01FC">
      <w:pPr>
        <w:rPr>
          <w:sz w:val="24"/>
        </w:rPr>
      </w:pPr>
      <w:r>
        <w:rPr>
          <w:sz w:val="24"/>
        </w:rPr>
        <w:t xml:space="preserve">In order to gain maximum enjoyment, and be a supportive influence, </w:t>
      </w:r>
      <w:r>
        <w:rPr>
          <w:b/>
          <w:bCs/>
          <w:sz w:val="24"/>
        </w:rPr>
        <w:t>parents should learn the game as best they can.</w:t>
      </w:r>
      <w:r>
        <w:rPr>
          <w:sz w:val="24"/>
        </w:rPr>
        <w:t xml:space="preserve">  Knowing the systems and “why” things happen the way they do will add to the enjoyment.</w:t>
      </w:r>
    </w:p>
    <w:p w:rsidR="005D01FC" w:rsidRDefault="005D01FC" w:rsidP="005D01FC">
      <w:pPr>
        <w:rPr>
          <w:sz w:val="24"/>
        </w:rPr>
      </w:pPr>
    </w:p>
    <w:p w:rsidR="005D01FC" w:rsidRDefault="005D01FC" w:rsidP="005D01FC">
      <w:pPr>
        <w:rPr>
          <w:sz w:val="24"/>
        </w:rPr>
      </w:pPr>
      <w:r>
        <w:rPr>
          <w:sz w:val="24"/>
        </w:rPr>
        <w:t xml:space="preserve">Parents need to </w:t>
      </w:r>
      <w:r>
        <w:rPr>
          <w:b/>
          <w:bCs/>
          <w:sz w:val="24"/>
        </w:rPr>
        <w:t>cheer for the team</w:t>
      </w:r>
      <w:r>
        <w:rPr>
          <w:sz w:val="24"/>
        </w:rPr>
        <w:t xml:space="preserve"> – not just their own child.  The kids learn that it is all about team, not the individuals on it, and the parents need to grasp this concept for the team to operate properly.</w:t>
      </w:r>
    </w:p>
    <w:p w:rsidR="005D01FC" w:rsidRDefault="005D01FC" w:rsidP="005D01FC">
      <w:pPr>
        <w:rPr>
          <w:sz w:val="24"/>
        </w:rPr>
      </w:pPr>
    </w:p>
    <w:p w:rsidR="005D01FC" w:rsidRDefault="005D01FC" w:rsidP="005D01FC">
      <w:pPr>
        <w:rPr>
          <w:sz w:val="24"/>
        </w:rPr>
      </w:pPr>
      <w:r>
        <w:rPr>
          <w:sz w:val="24"/>
        </w:rPr>
        <w:t xml:space="preserve">It may be a generalization, but never the less, when parents watch a </w:t>
      </w:r>
      <w:proofErr w:type="gramStart"/>
      <w:r>
        <w:rPr>
          <w:sz w:val="24"/>
        </w:rPr>
        <w:t>game,</w:t>
      </w:r>
      <w:proofErr w:type="gramEnd"/>
      <w:r>
        <w:rPr>
          <w:sz w:val="24"/>
        </w:rPr>
        <w:t xml:space="preserve"> they tend to see only one player and gage success through the performance of that player – whom they have seen in game situations only.</w:t>
      </w:r>
    </w:p>
    <w:p w:rsidR="005D01FC" w:rsidRDefault="005D01FC" w:rsidP="005D01FC">
      <w:pPr>
        <w:rPr>
          <w:sz w:val="24"/>
        </w:rPr>
      </w:pPr>
      <w:r>
        <w:rPr>
          <w:sz w:val="24"/>
        </w:rPr>
        <w:t>The coach has to see performance of all players in practices and games, as well as interact with them on bus rides, watch how they interact with each other, meet with them over problems, follow their school performance, etc. and then make decisions about who should be doing what and when and how often.</w:t>
      </w:r>
    </w:p>
    <w:p w:rsidR="005D01FC" w:rsidRPr="002161E0" w:rsidRDefault="005D01FC" w:rsidP="002161E0">
      <w:pPr>
        <w:rPr>
          <w:sz w:val="24"/>
        </w:rPr>
      </w:pPr>
      <w:r>
        <w:rPr>
          <w:sz w:val="24"/>
        </w:rPr>
        <w:t xml:space="preserve">Parents may not agree with all of the decisions that a coach may make, but they need to understand that the decisions are made with the best interest of the team in mind.  (There is a grievance </w:t>
      </w:r>
      <w:r>
        <w:rPr>
          <w:sz w:val="24"/>
        </w:rPr>
        <w:lastRenderedPageBreak/>
        <w:t xml:space="preserve">procedure in place that athletes and parents can follow if they feel an injustice.   It is stated in the “Athletic Policy Handbook” that the student/athletes and parents </w:t>
      </w:r>
      <w:r w:rsidR="002161E0">
        <w:rPr>
          <w:sz w:val="24"/>
        </w:rPr>
        <w:t>get at the start of the season.</w:t>
      </w:r>
    </w:p>
    <w:p w:rsidR="005D01FC" w:rsidRPr="0015348F" w:rsidRDefault="005D01FC" w:rsidP="005D01FC">
      <w:pPr>
        <w:pStyle w:val="Title"/>
        <w:jc w:val="left"/>
        <w:rPr>
          <w:u w:val="single"/>
        </w:rPr>
      </w:pPr>
      <w:r w:rsidRPr="0015348F">
        <w:rPr>
          <w:u w:val="single"/>
        </w:rPr>
        <w:t>St. Mary’s Athletic Policy</w:t>
      </w:r>
    </w:p>
    <w:p w:rsidR="005D01FC" w:rsidRDefault="005D01FC" w:rsidP="005D01FC"/>
    <w:p w:rsidR="00F757F6" w:rsidRPr="005D01FC" w:rsidRDefault="00F757F6" w:rsidP="00F757F6">
      <w:pPr>
        <w:pStyle w:val="Subtitle"/>
        <w:pBdr>
          <w:top w:val="single" w:sz="4" w:space="1" w:color="auto"/>
          <w:bottom w:val="single" w:sz="4" w:space="1" w:color="auto"/>
        </w:pBdr>
        <w:rPr>
          <w:b w:val="0"/>
          <w:sz w:val="32"/>
          <w:szCs w:val="32"/>
        </w:rPr>
      </w:pPr>
      <w:r>
        <w:rPr>
          <w:b w:val="0"/>
          <w:sz w:val="32"/>
          <w:szCs w:val="32"/>
        </w:rPr>
        <w:t>GENERAL PHILOSOPHY</w:t>
      </w:r>
    </w:p>
    <w:p w:rsidR="00F757F6" w:rsidRDefault="00F757F6" w:rsidP="005D01FC">
      <w:pPr>
        <w:pStyle w:val="Subtitle"/>
        <w:rPr>
          <w:u w:val="single"/>
        </w:rPr>
      </w:pPr>
    </w:p>
    <w:p w:rsidR="005D01FC" w:rsidRDefault="005D01FC" w:rsidP="005D01FC">
      <w:pPr>
        <w:pStyle w:val="Subtitle"/>
        <w:rPr>
          <w:b w:val="0"/>
          <w:sz w:val="20"/>
        </w:rPr>
      </w:pPr>
      <w:r>
        <w:rPr>
          <w:b w:val="0"/>
          <w:sz w:val="20"/>
        </w:rPr>
        <w:t xml:space="preserve">1.    Extra-curricular athletics at St. Mary’s is competitive in nature.  </w:t>
      </w:r>
      <w:r>
        <w:rPr>
          <w:b w:val="0"/>
          <w:sz w:val="20"/>
        </w:rPr>
        <w:tab/>
      </w:r>
    </w:p>
    <w:p w:rsidR="005D01FC" w:rsidRDefault="005D01FC" w:rsidP="005D01FC">
      <w:pPr>
        <w:pStyle w:val="Subtitle"/>
        <w:numPr>
          <w:ilvl w:val="0"/>
          <w:numId w:val="4"/>
        </w:numPr>
        <w:rPr>
          <w:b w:val="0"/>
          <w:sz w:val="20"/>
        </w:rPr>
      </w:pPr>
      <w:r>
        <w:rPr>
          <w:b w:val="0"/>
          <w:sz w:val="20"/>
        </w:rPr>
        <w:t>We strive for excellence.</w:t>
      </w:r>
    </w:p>
    <w:p w:rsidR="005D01FC" w:rsidRDefault="005D01FC" w:rsidP="005D01FC">
      <w:pPr>
        <w:pStyle w:val="Subtitle"/>
        <w:numPr>
          <w:ilvl w:val="0"/>
          <w:numId w:val="4"/>
        </w:numPr>
        <w:rPr>
          <w:b w:val="0"/>
          <w:sz w:val="20"/>
        </w:rPr>
      </w:pPr>
      <w:r>
        <w:rPr>
          <w:b w:val="0"/>
          <w:sz w:val="20"/>
        </w:rPr>
        <w:t>As a team or as an individual, if we work hard and learn our lessons, we will reap the benefits.</w:t>
      </w:r>
    </w:p>
    <w:p w:rsidR="005D01FC" w:rsidRDefault="005D01FC" w:rsidP="005D01FC">
      <w:pPr>
        <w:pStyle w:val="Subtitle"/>
        <w:rPr>
          <w:b w:val="0"/>
          <w:sz w:val="20"/>
        </w:rPr>
      </w:pPr>
    </w:p>
    <w:p w:rsidR="005D01FC" w:rsidRPr="005D01FC" w:rsidRDefault="005D01FC" w:rsidP="005D01FC">
      <w:pPr>
        <w:rPr>
          <w:bCs/>
        </w:rPr>
      </w:pPr>
      <w:r w:rsidRPr="005D01FC">
        <w:rPr>
          <w:bCs/>
        </w:rPr>
        <w:t>St. Mary’s High School recognizes that extracurricular athletics promotes sportsmanship, team building, good citizenship, high academic standards, and community responsibility. Extracurricular athletics provide an opportunity for students to explore their unique talents outside of the classroom setting. These activities demand a high level of co</w:t>
      </w:r>
      <w:r w:rsidR="0067474A">
        <w:rPr>
          <w:bCs/>
        </w:rPr>
        <w:t>mmitment, excellence, and self-</w:t>
      </w:r>
      <w:r w:rsidRPr="005D01FC">
        <w:rPr>
          <w:bCs/>
        </w:rPr>
        <w:t>motivation, which will help prepare students for the challenges they will meet outside the school community.</w:t>
      </w:r>
    </w:p>
    <w:p w:rsidR="005D01FC" w:rsidRPr="005D01FC" w:rsidRDefault="005D01FC" w:rsidP="005D01FC">
      <w:pPr>
        <w:rPr>
          <w:bCs/>
        </w:rPr>
      </w:pPr>
    </w:p>
    <w:p w:rsidR="005D01FC" w:rsidRPr="005D01FC" w:rsidRDefault="005D01FC" w:rsidP="005D01FC">
      <w:pPr>
        <w:rPr>
          <w:bCs/>
        </w:rPr>
      </w:pPr>
      <w:r w:rsidRPr="005D01FC">
        <w:rPr>
          <w:bCs/>
        </w:rPr>
        <w:t>It is a privilege for students to participate in extracurricular athletics. Participation is voluntary and is not a requirement, nor an entitlement. Therefore, extra time and effort are required of those who participate. Since the reputation of the school is often judged by its extra-curricular programs, high standards must be maintained. Those who earn the privilege of representing St.</w:t>
      </w:r>
      <w:r>
        <w:rPr>
          <w:bCs/>
        </w:rPr>
        <w:t xml:space="preserve"> </w:t>
      </w:r>
      <w:r w:rsidRPr="005D01FC">
        <w:rPr>
          <w:bCs/>
        </w:rPr>
        <w:t>Mary’s High School in extracurricular athletics are expected to accept greater responsibilities as school citizens.</w:t>
      </w:r>
    </w:p>
    <w:p w:rsidR="005D01FC" w:rsidRPr="005D01FC" w:rsidRDefault="005D01FC" w:rsidP="005D01FC">
      <w:pPr>
        <w:rPr>
          <w:bCs/>
        </w:rPr>
      </w:pPr>
    </w:p>
    <w:p w:rsidR="005D01FC" w:rsidRPr="005D01FC" w:rsidRDefault="005D01FC" w:rsidP="005D01FC">
      <w:pPr>
        <w:rPr>
          <w:bCs/>
        </w:rPr>
      </w:pPr>
      <w:r w:rsidRPr="005D01FC">
        <w:rPr>
          <w:bCs/>
        </w:rPr>
        <w:t>Participation in extracurricular athletics is open to all students provided they meet the general requirements as outlined in this handbook, and any requirements specific to the activity of their choice.</w:t>
      </w:r>
    </w:p>
    <w:p w:rsidR="005D01FC" w:rsidRDefault="005D01FC" w:rsidP="005D01FC">
      <w:pPr>
        <w:pStyle w:val="Subtitle"/>
        <w:rPr>
          <w:b w:val="0"/>
          <w:sz w:val="20"/>
        </w:rPr>
      </w:pPr>
    </w:p>
    <w:p w:rsidR="0063178E" w:rsidRDefault="0063178E" w:rsidP="0063178E">
      <w:pPr>
        <w:pStyle w:val="Subtitle"/>
        <w:rPr>
          <w:u w:val="single"/>
        </w:rPr>
      </w:pPr>
      <w:r>
        <w:rPr>
          <w:u w:val="single"/>
        </w:rPr>
        <w:t>Athletic Code</w:t>
      </w:r>
    </w:p>
    <w:p w:rsidR="0063178E" w:rsidRDefault="0063178E" w:rsidP="0063178E">
      <w:r>
        <w:t>The opportunity to participate in the interscholastic athletic program is afforded to all deserving students enrolled at St. Mary’s School</w:t>
      </w:r>
      <w:r>
        <w:rPr>
          <w:b/>
        </w:rPr>
        <w:t>.  However, like any such opportunity, it must be treated as a privilege.  Participants in these voluntary programs are expected to conform to specific conduct standards established by the ECEX and the school administration.</w:t>
      </w:r>
      <w:r>
        <w:t xml:space="preserve">  The student-athlete who is found in violation of any rules is subject to removal from the program.  Provision is made for the student-athlete, who has allegedly violated one or more of the conduct rules, to appeal any disciplinary action.</w:t>
      </w:r>
    </w:p>
    <w:p w:rsidR="0063178E" w:rsidRDefault="0063178E" w:rsidP="005D01FC">
      <w:pPr>
        <w:pStyle w:val="Subtitle"/>
        <w:rPr>
          <w:b w:val="0"/>
          <w:sz w:val="20"/>
        </w:rPr>
      </w:pPr>
    </w:p>
    <w:p w:rsidR="0063178E" w:rsidRPr="005D01FC" w:rsidRDefault="0063178E" w:rsidP="005D01FC">
      <w:pPr>
        <w:pStyle w:val="Subtitle"/>
        <w:rPr>
          <w:b w:val="0"/>
          <w:sz w:val="20"/>
        </w:rPr>
      </w:pPr>
    </w:p>
    <w:p w:rsidR="005D01FC" w:rsidRDefault="005D01FC" w:rsidP="005D01FC">
      <w:pPr>
        <w:pStyle w:val="Subtitle"/>
        <w:rPr>
          <w:b w:val="0"/>
          <w:sz w:val="20"/>
        </w:rPr>
      </w:pPr>
    </w:p>
    <w:p w:rsidR="005D01FC" w:rsidRPr="005D01FC" w:rsidRDefault="005D01FC" w:rsidP="005D01FC">
      <w:pPr>
        <w:pStyle w:val="Subtitle"/>
        <w:pBdr>
          <w:top w:val="single" w:sz="4" w:space="1" w:color="auto"/>
          <w:bottom w:val="single" w:sz="4" w:space="1" w:color="auto"/>
        </w:pBdr>
        <w:rPr>
          <w:b w:val="0"/>
          <w:sz w:val="32"/>
          <w:szCs w:val="32"/>
        </w:rPr>
      </w:pPr>
      <w:r w:rsidRPr="005D01FC">
        <w:rPr>
          <w:b w:val="0"/>
          <w:sz w:val="32"/>
          <w:szCs w:val="32"/>
        </w:rPr>
        <w:t>Athletic Department</w:t>
      </w:r>
    </w:p>
    <w:p w:rsidR="005D01FC" w:rsidRDefault="005D01FC" w:rsidP="005D01FC">
      <w:pPr>
        <w:pStyle w:val="Subtitle"/>
        <w:rPr>
          <w:b w:val="0"/>
          <w:sz w:val="20"/>
        </w:rPr>
      </w:pPr>
    </w:p>
    <w:p w:rsidR="005D01FC" w:rsidRPr="00430907" w:rsidRDefault="005D01FC" w:rsidP="005D01FC">
      <w:pPr>
        <w:numPr>
          <w:ilvl w:val="0"/>
          <w:numId w:val="7"/>
        </w:numPr>
        <w:tabs>
          <w:tab w:val="left" w:leader="dot" w:pos="4536"/>
        </w:tabs>
        <w:rPr>
          <w:b/>
          <w:bCs/>
        </w:rPr>
      </w:pPr>
      <w:r w:rsidRPr="00430907">
        <w:rPr>
          <w:b/>
          <w:bCs/>
        </w:rPr>
        <w:t>Athletic Director</w:t>
      </w:r>
      <w:r w:rsidRPr="00430907">
        <w:rPr>
          <w:b/>
          <w:bCs/>
        </w:rPr>
        <w:tab/>
      </w:r>
      <w:r>
        <w:rPr>
          <w:bCs/>
        </w:rPr>
        <w:t xml:space="preserve">  Mr. AJ Bergen-</w:t>
      </w:r>
      <w:proofErr w:type="spellStart"/>
      <w:r>
        <w:rPr>
          <w:bCs/>
        </w:rPr>
        <w:t>Henengouwen</w:t>
      </w:r>
      <w:proofErr w:type="spellEnd"/>
    </w:p>
    <w:p w:rsidR="005D01FC" w:rsidRPr="00430907" w:rsidRDefault="005D01FC" w:rsidP="005D01FC">
      <w:pPr>
        <w:numPr>
          <w:ilvl w:val="0"/>
          <w:numId w:val="7"/>
        </w:numPr>
        <w:tabs>
          <w:tab w:val="left" w:leader="dot" w:pos="4536"/>
        </w:tabs>
        <w:rPr>
          <w:b/>
          <w:bCs/>
        </w:rPr>
      </w:pPr>
      <w:r w:rsidRPr="00430907">
        <w:rPr>
          <w:b/>
          <w:bCs/>
        </w:rPr>
        <w:t>School Administrator</w:t>
      </w:r>
      <w:r w:rsidRPr="00430907">
        <w:rPr>
          <w:b/>
          <w:bCs/>
        </w:rPr>
        <w:tab/>
      </w:r>
      <w:r>
        <w:rPr>
          <w:bCs/>
        </w:rPr>
        <w:t xml:space="preserve">  Mr. Mike Nightingale</w:t>
      </w:r>
    </w:p>
    <w:p w:rsidR="005D01FC" w:rsidRPr="00430907" w:rsidRDefault="005D01FC" w:rsidP="005D01FC">
      <w:pPr>
        <w:numPr>
          <w:ilvl w:val="0"/>
          <w:numId w:val="7"/>
        </w:numPr>
        <w:tabs>
          <w:tab w:val="left" w:leader="dot" w:pos="4536"/>
        </w:tabs>
        <w:rPr>
          <w:b/>
          <w:bCs/>
        </w:rPr>
      </w:pPr>
      <w:r w:rsidRPr="00430907">
        <w:rPr>
          <w:b/>
          <w:bCs/>
        </w:rPr>
        <w:t>Coordinating Council Treasurer</w:t>
      </w:r>
      <w:r w:rsidRPr="00430907">
        <w:rPr>
          <w:b/>
          <w:bCs/>
        </w:rPr>
        <w:tab/>
      </w:r>
      <w:r>
        <w:rPr>
          <w:b/>
          <w:bCs/>
        </w:rPr>
        <w:t xml:space="preserve">  (ECEX)</w:t>
      </w:r>
    </w:p>
    <w:p w:rsidR="005D01FC" w:rsidRPr="00430907" w:rsidRDefault="005D01FC" w:rsidP="005D01FC">
      <w:pPr>
        <w:rPr>
          <w:b/>
          <w:bCs/>
        </w:rPr>
      </w:pPr>
    </w:p>
    <w:p w:rsidR="005D01FC" w:rsidRDefault="005D01FC" w:rsidP="005D01FC">
      <w:pPr>
        <w:pStyle w:val="Subtitle"/>
        <w:rPr>
          <w:b w:val="0"/>
          <w:sz w:val="20"/>
        </w:rPr>
      </w:pPr>
    </w:p>
    <w:p w:rsidR="005D01FC" w:rsidRDefault="005D01FC" w:rsidP="005D01FC">
      <w:pPr>
        <w:rPr>
          <w:b/>
          <w:sz w:val="24"/>
          <w:u w:val="single"/>
        </w:rPr>
      </w:pPr>
      <w:r>
        <w:rPr>
          <w:b/>
          <w:sz w:val="24"/>
          <w:u w:val="single"/>
        </w:rPr>
        <w:t>Extra-curricular Executive (ECEX)</w:t>
      </w:r>
    </w:p>
    <w:p w:rsidR="005D01FC" w:rsidRDefault="005D01FC" w:rsidP="005D01FC">
      <w:r>
        <w:t>The Extra-curricular Executive for Junior or Senior High consists of:</w:t>
      </w:r>
    </w:p>
    <w:p w:rsidR="005D01FC" w:rsidRDefault="005D01FC" w:rsidP="005D01FC">
      <w:pPr>
        <w:numPr>
          <w:ilvl w:val="0"/>
          <w:numId w:val="3"/>
        </w:numPr>
      </w:pPr>
      <w:r>
        <w:t xml:space="preserve">The Athletic Club Director/SH Athletics Director </w:t>
      </w:r>
    </w:p>
    <w:p w:rsidR="005D01FC" w:rsidRDefault="005D01FC" w:rsidP="005D01FC">
      <w:pPr>
        <w:numPr>
          <w:ilvl w:val="0"/>
          <w:numId w:val="3"/>
        </w:numPr>
      </w:pPr>
      <w:r>
        <w:t>a representative from the administration</w:t>
      </w:r>
    </w:p>
    <w:p w:rsidR="005D01FC" w:rsidRDefault="005D01FC" w:rsidP="005D01FC">
      <w:pPr>
        <w:numPr>
          <w:ilvl w:val="0"/>
          <w:numId w:val="3"/>
        </w:numPr>
      </w:pPr>
      <w:r>
        <w:t xml:space="preserve">a coach or representative for the team </w:t>
      </w:r>
    </w:p>
    <w:p w:rsidR="005D01FC" w:rsidRDefault="005D01FC" w:rsidP="005D01FC">
      <w:r>
        <w:t>The chair shall be the Athletic Director.</w:t>
      </w:r>
    </w:p>
    <w:p w:rsidR="005D01FC" w:rsidRDefault="005D01FC" w:rsidP="005D01FC">
      <w:r>
        <w:t>The ECEX shall make decisions regarding money matters and the operation and administration of the sports seasons.</w:t>
      </w:r>
    </w:p>
    <w:p w:rsidR="005D01FC" w:rsidRPr="0067474A" w:rsidRDefault="005D01FC" w:rsidP="005D01FC">
      <w:pPr>
        <w:pStyle w:val="Subtitle"/>
        <w:ind w:left="720"/>
        <w:rPr>
          <w:b w:val="0"/>
          <w:sz w:val="20"/>
        </w:rPr>
      </w:pPr>
      <w:r w:rsidRPr="0067474A">
        <w:rPr>
          <w:b w:val="0"/>
          <w:sz w:val="20"/>
        </w:rPr>
        <w:t>It is to be understood that in High School situations, the St. Mary’s School Athletic policy is directed by the Alberta Schools Athletic Association policy, except where the school policy is more stringent.</w:t>
      </w:r>
    </w:p>
    <w:p w:rsidR="005D01FC" w:rsidRDefault="005D01FC" w:rsidP="005D01FC">
      <w:pPr>
        <w:pStyle w:val="Subtitle"/>
      </w:pPr>
    </w:p>
    <w:p w:rsidR="005D01FC" w:rsidRDefault="005D01FC" w:rsidP="005D01FC">
      <w:pPr>
        <w:pStyle w:val="Subtitle"/>
      </w:pPr>
    </w:p>
    <w:p w:rsidR="0067474A" w:rsidRDefault="0067474A" w:rsidP="005D01FC">
      <w:pPr>
        <w:pStyle w:val="Subtitle"/>
      </w:pPr>
    </w:p>
    <w:p w:rsidR="005339C8" w:rsidRPr="005339C8" w:rsidRDefault="005D01FC" w:rsidP="005339C8">
      <w:pPr>
        <w:pStyle w:val="Subtitle"/>
        <w:pBdr>
          <w:top w:val="single" w:sz="4" w:space="1" w:color="auto"/>
          <w:bottom w:val="single" w:sz="4" w:space="1" w:color="auto"/>
        </w:pBdr>
        <w:rPr>
          <w:sz w:val="32"/>
          <w:szCs w:val="32"/>
        </w:rPr>
      </w:pPr>
      <w:r w:rsidRPr="005339C8">
        <w:rPr>
          <w:sz w:val="32"/>
          <w:szCs w:val="32"/>
        </w:rPr>
        <w:t>Programs</w:t>
      </w:r>
    </w:p>
    <w:p w:rsidR="005D01FC" w:rsidRDefault="005D01FC" w:rsidP="005D01FC">
      <w:pPr>
        <w:pStyle w:val="Subtitle"/>
      </w:pPr>
    </w:p>
    <w:p w:rsidR="005339C8" w:rsidRDefault="005339C8" w:rsidP="005D01FC">
      <w:pPr>
        <w:pStyle w:val="Subtitle"/>
      </w:pPr>
      <w:r>
        <w:t xml:space="preserve">St. Mary’s School offers the following sports programs: </w:t>
      </w:r>
    </w:p>
    <w:p w:rsidR="005339C8" w:rsidRDefault="005339C8" w:rsidP="005D01FC">
      <w:pPr>
        <w:pStyle w:val="Subtitle"/>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786"/>
        <w:gridCol w:w="567"/>
        <w:gridCol w:w="709"/>
        <w:gridCol w:w="708"/>
        <w:gridCol w:w="567"/>
        <w:gridCol w:w="426"/>
      </w:tblGrid>
      <w:tr w:rsidR="005D01FC" w:rsidRPr="00430907" w:rsidTr="005339C8">
        <w:tc>
          <w:tcPr>
            <w:tcW w:w="1766" w:type="dxa"/>
            <w:vMerge w:val="restart"/>
            <w:vAlign w:val="center"/>
          </w:tcPr>
          <w:p w:rsidR="005D01FC" w:rsidRPr="00430907" w:rsidRDefault="005D01FC" w:rsidP="00F26F80">
            <w:pPr>
              <w:tabs>
                <w:tab w:val="left" w:leader="dot" w:pos="2835"/>
              </w:tabs>
              <w:jc w:val="center"/>
              <w:rPr>
                <w:b/>
                <w:bCs/>
              </w:rPr>
            </w:pPr>
            <w:r w:rsidRPr="00430907">
              <w:rPr>
                <w:b/>
                <w:bCs/>
              </w:rPr>
              <w:t>Sport</w:t>
            </w:r>
          </w:p>
        </w:tc>
        <w:tc>
          <w:tcPr>
            <w:tcW w:w="1353" w:type="dxa"/>
            <w:gridSpan w:val="2"/>
          </w:tcPr>
          <w:p w:rsidR="005D01FC" w:rsidRPr="00430907" w:rsidRDefault="005D01FC" w:rsidP="005D01FC">
            <w:pPr>
              <w:tabs>
                <w:tab w:val="left" w:leader="dot" w:pos="2835"/>
              </w:tabs>
              <w:rPr>
                <w:b/>
                <w:bCs/>
              </w:rPr>
            </w:pPr>
            <w:r>
              <w:rPr>
                <w:b/>
                <w:bCs/>
              </w:rPr>
              <w:t xml:space="preserve">Girls   </w:t>
            </w:r>
          </w:p>
        </w:tc>
        <w:tc>
          <w:tcPr>
            <w:tcW w:w="1417" w:type="dxa"/>
            <w:gridSpan w:val="2"/>
          </w:tcPr>
          <w:p w:rsidR="005D01FC" w:rsidRPr="00430907" w:rsidRDefault="005D01FC" w:rsidP="005D01FC">
            <w:pPr>
              <w:tabs>
                <w:tab w:val="left" w:leader="dot" w:pos="2835"/>
              </w:tabs>
              <w:rPr>
                <w:b/>
                <w:bCs/>
              </w:rPr>
            </w:pPr>
            <w:r>
              <w:rPr>
                <w:b/>
                <w:bCs/>
              </w:rPr>
              <w:t xml:space="preserve">    Boys</w:t>
            </w:r>
          </w:p>
        </w:tc>
        <w:tc>
          <w:tcPr>
            <w:tcW w:w="993" w:type="dxa"/>
            <w:gridSpan w:val="2"/>
          </w:tcPr>
          <w:p w:rsidR="005D01FC" w:rsidRPr="00430907" w:rsidRDefault="005D01FC" w:rsidP="005D01FC">
            <w:pPr>
              <w:tabs>
                <w:tab w:val="left" w:leader="dot" w:pos="2835"/>
              </w:tabs>
              <w:rPr>
                <w:b/>
                <w:bCs/>
              </w:rPr>
            </w:pPr>
            <w:r>
              <w:rPr>
                <w:b/>
                <w:bCs/>
              </w:rPr>
              <w:t>Mixed</w:t>
            </w:r>
          </w:p>
        </w:tc>
      </w:tr>
      <w:tr w:rsidR="005D01FC" w:rsidRPr="00430907" w:rsidTr="005339C8">
        <w:tc>
          <w:tcPr>
            <w:tcW w:w="1766" w:type="dxa"/>
            <w:vMerge/>
          </w:tcPr>
          <w:p w:rsidR="005D01FC" w:rsidRPr="00430907" w:rsidRDefault="005D01FC" w:rsidP="00F26F80">
            <w:pPr>
              <w:tabs>
                <w:tab w:val="left" w:leader="dot" w:pos="2835"/>
              </w:tabs>
              <w:jc w:val="center"/>
              <w:rPr>
                <w:b/>
                <w:bCs/>
              </w:rPr>
            </w:pPr>
          </w:p>
        </w:tc>
        <w:tc>
          <w:tcPr>
            <w:tcW w:w="786" w:type="dxa"/>
          </w:tcPr>
          <w:p w:rsidR="005D01FC" w:rsidRPr="00430907" w:rsidRDefault="005D01FC" w:rsidP="00F26F80">
            <w:pPr>
              <w:tabs>
                <w:tab w:val="left" w:leader="dot" w:pos="2835"/>
              </w:tabs>
              <w:jc w:val="center"/>
              <w:rPr>
                <w:b/>
                <w:bCs/>
              </w:rPr>
            </w:pPr>
            <w:proofErr w:type="spellStart"/>
            <w:r w:rsidRPr="00430907">
              <w:rPr>
                <w:b/>
                <w:bCs/>
              </w:rPr>
              <w:t>Jr</w:t>
            </w:r>
            <w:proofErr w:type="spellEnd"/>
          </w:p>
        </w:tc>
        <w:tc>
          <w:tcPr>
            <w:tcW w:w="567" w:type="dxa"/>
          </w:tcPr>
          <w:p w:rsidR="005D01FC" w:rsidRPr="00430907" w:rsidRDefault="005D01FC" w:rsidP="00F26F80">
            <w:pPr>
              <w:tabs>
                <w:tab w:val="left" w:leader="dot" w:pos="2835"/>
              </w:tabs>
              <w:jc w:val="center"/>
              <w:rPr>
                <w:b/>
                <w:bCs/>
              </w:rPr>
            </w:pPr>
            <w:proofErr w:type="spellStart"/>
            <w:r w:rsidRPr="00430907">
              <w:rPr>
                <w:b/>
                <w:bCs/>
              </w:rPr>
              <w:t>Sr</w:t>
            </w:r>
            <w:proofErr w:type="spellEnd"/>
          </w:p>
        </w:tc>
        <w:tc>
          <w:tcPr>
            <w:tcW w:w="709" w:type="dxa"/>
          </w:tcPr>
          <w:p w:rsidR="005D01FC" w:rsidRPr="00430907" w:rsidRDefault="005D01FC" w:rsidP="00F26F80">
            <w:pPr>
              <w:tabs>
                <w:tab w:val="left" w:leader="dot" w:pos="2835"/>
              </w:tabs>
              <w:jc w:val="center"/>
              <w:rPr>
                <w:b/>
                <w:bCs/>
              </w:rPr>
            </w:pPr>
            <w:proofErr w:type="spellStart"/>
            <w:r w:rsidRPr="00430907">
              <w:rPr>
                <w:b/>
                <w:bCs/>
              </w:rPr>
              <w:t>Jr</w:t>
            </w:r>
            <w:proofErr w:type="spellEnd"/>
          </w:p>
        </w:tc>
        <w:tc>
          <w:tcPr>
            <w:tcW w:w="708" w:type="dxa"/>
          </w:tcPr>
          <w:p w:rsidR="005D01FC" w:rsidRPr="00430907" w:rsidRDefault="005D01FC" w:rsidP="00F26F80">
            <w:pPr>
              <w:tabs>
                <w:tab w:val="left" w:leader="dot" w:pos="2835"/>
              </w:tabs>
              <w:jc w:val="center"/>
              <w:rPr>
                <w:b/>
                <w:bCs/>
              </w:rPr>
            </w:pPr>
            <w:proofErr w:type="spellStart"/>
            <w:r w:rsidRPr="00430907">
              <w:rPr>
                <w:b/>
                <w:bCs/>
              </w:rPr>
              <w:t>Sr</w:t>
            </w:r>
            <w:proofErr w:type="spellEnd"/>
          </w:p>
        </w:tc>
        <w:tc>
          <w:tcPr>
            <w:tcW w:w="567" w:type="dxa"/>
          </w:tcPr>
          <w:p w:rsidR="005D01FC" w:rsidRPr="00430907" w:rsidRDefault="005D01FC" w:rsidP="00F26F80">
            <w:pPr>
              <w:tabs>
                <w:tab w:val="left" w:leader="dot" w:pos="2835"/>
              </w:tabs>
              <w:jc w:val="center"/>
              <w:rPr>
                <w:b/>
                <w:bCs/>
              </w:rPr>
            </w:pPr>
            <w:proofErr w:type="spellStart"/>
            <w:r w:rsidRPr="00430907">
              <w:rPr>
                <w:b/>
                <w:bCs/>
              </w:rPr>
              <w:t>Jr</w:t>
            </w:r>
            <w:proofErr w:type="spellEnd"/>
          </w:p>
        </w:tc>
        <w:tc>
          <w:tcPr>
            <w:tcW w:w="426" w:type="dxa"/>
          </w:tcPr>
          <w:p w:rsidR="005D01FC" w:rsidRPr="00430907" w:rsidRDefault="005D01FC" w:rsidP="00F26F80">
            <w:pPr>
              <w:tabs>
                <w:tab w:val="left" w:leader="dot" w:pos="2835"/>
              </w:tabs>
              <w:jc w:val="center"/>
              <w:rPr>
                <w:b/>
                <w:bCs/>
              </w:rPr>
            </w:pPr>
            <w:proofErr w:type="spellStart"/>
            <w:r w:rsidRPr="00430907">
              <w:rPr>
                <w:b/>
                <w:bCs/>
              </w:rPr>
              <w:t>Sr</w:t>
            </w:r>
            <w:proofErr w:type="spellEnd"/>
          </w:p>
        </w:tc>
      </w:tr>
      <w:tr w:rsidR="005D01FC" w:rsidRPr="00430907" w:rsidTr="005339C8">
        <w:tc>
          <w:tcPr>
            <w:tcW w:w="1766" w:type="dxa"/>
          </w:tcPr>
          <w:p w:rsidR="005D01FC" w:rsidRPr="00430907" w:rsidRDefault="005D01FC" w:rsidP="00F26F80">
            <w:pPr>
              <w:tabs>
                <w:tab w:val="left" w:leader="dot" w:pos="2835"/>
              </w:tabs>
              <w:rPr>
                <w:b/>
                <w:bCs/>
              </w:rPr>
            </w:pPr>
            <w:r w:rsidRPr="00430907">
              <w:rPr>
                <w:b/>
                <w:bCs/>
              </w:rPr>
              <w:t>Golf</w:t>
            </w:r>
          </w:p>
        </w:tc>
        <w:tc>
          <w:tcPr>
            <w:tcW w:w="786" w:type="dxa"/>
          </w:tcPr>
          <w:p w:rsidR="005D01FC" w:rsidRPr="00430907" w:rsidRDefault="005339C8" w:rsidP="00F26F80">
            <w:pPr>
              <w:tabs>
                <w:tab w:val="left" w:leader="dot" w:pos="2835"/>
              </w:tabs>
              <w:jc w:val="center"/>
              <w:rPr>
                <w:b/>
                <w:bCs/>
              </w:rPr>
            </w:pPr>
            <w:r w:rsidRPr="00430907">
              <w:rPr>
                <w:b/>
                <w:bCs/>
              </w:rPr>
              <w:sym w:font="Symbol" w:char="F0B7"/>
            </w:r>
          </w:p>
        </w:tc>
        <w:tc>
          <w:tcPr>
            <w:tcW w:w="567" w:type="dxa"/>
          </w:tcPr>
          <w:p w:rsidR="005D01FC" w:rsidRPr="00430907" w:rsidRDefault="005D01FC" w:rsidP="00F26F80">
            <w:pPr>
              <w:tabs>
                <w:tab w:val="left" w:leader="dot" w:pos="2835"/>
              </w:tabs>
              <w:jc w:val="center"/>
              <w:rPr>
                <w:b/>
                <w:bCs/>
              </w:rPr>
            </w:pPr>
            <w:r w:rsidRPr="00430907">
              <w:rPr>
                <w:b/>
                <w:bCs/>
              </w:rPr>
              <w:sym w:font="Symbol" w:char="F0B7"/>
            </w:r>
          </w:p>
        </w:tc>
        <w:tc>
          <w:tcPr>
            <w:tcW w:w="709" w:type="dxa"/>
          </w:tcPr>
          <w:p w:rsidR="005D01FC" w:rsidRPr="00430907" w:rsidRDefault="005339C8" w:rsidP="00F26F80">
            <w:pPr>
              <w:tabs>
                <w:tab w:val="left" w:leader="dot" w:pos="2835"/>
              </w:tabs>
              <w:jc w:val="center"/>
              <w:rPr>
                <w:b/>
                <w:bCs/>
              </w:rPr>
            </w:pPr>
            <w:r w:rsidRPr="00430907">
              <w:rPr>
                <w:b/>
                <w:bCs/>
              </w:rPr>
              <w:sym w:font="Symbol" w:char="F0B7"/>
            </w:r>
          </w:p>
        </w:tc>
        <w:tc>
          <w:tcPr>
            <w:tcW w:w="708" w:type="dxa"/>
          </w:tcPr>
          <w:p w:rsidR="005D01FC" w:rsidRPr="00430907" w:rsidRDefault="005D01FC" w:rsidP="00F26F80">
            <w:pPr>
              <w:tabs>
                <w:tab w:val="left" w:leader="dot" w:pos="2835"/>
              </w:tabs>
              <w:jc w:val="center"/>
              <w:rPr>
                <w:b/>
                <w:bCs/>
              </w:rPr>
            </w:pPr>
            <w:r w:rsidRPr="00430907">
              <w:rPr>
                <w:b/>
                <w:bCs/>
              </w:rPr>
              <w:sym w:font="Symbol" w:char="F0B7"/>
            </w:r>
          </w:p>
        </w:tc>
        <w:tc>
          <w:tcPr>
            <w:tcW w:w="567" w:type="dxa"/>
          </w:tcPr>
          <w:p w:rsidR="005D01FC" w:rsidRPr="00430907" w:rsidRDefault="005D01FC" w:rsidP="00F26F80">
            <w:pPr>
              <w:tabs>
                <w:tab w:val="left" w:leader="dot" w:pos="2835"/>
              </w:tabs>
              <w:jc w:val="center"/>
              <w:rPr>
                <w:b/>
                <w:bCs/>
              </w:rPr>
            </w:pPr>
          </w:p>
        </w:tc>
        <w:tc>
          <w:tcPr>
            <w:tcW w:w="426" w:type="dxa"/>
          </w:tcPr>
          <w:p w:rsidR="005D01FC" w:rsidRPr="00430907" w:rsidRDefault="005D01FC" w:rsidP="00F26F80">
            <w:pPr>
              <w:tabs>
                <w:tab w:val="left" w:leader="dot" w:pos="2835"/>
              </w:tabs>
              <w:jc w:val="center"/>
              <w:rPr>
                <w:b/>
                <w:bCs/>
              </w:rPr>
            </w:pPr>
          </w:p>
        </w:tc>
      </w:tr>
      <w:tr w:rsidR="005D01FC" w:rsidRPr="00430907" w:rsidTr="005339C8">
        <w:tc>
          <w:tcPr>
            <w:tcW w:w="1766" w:type="dxa"/>
          </w:tcPr>
          <w:p w:rsidR="005D01FC" w:rsidRPr="00430907" w:rsidRDefault="005D01FC" w:rsidP="00F26F80">
            <w:pPr>
              <w:tabs>
                <w:tab w:val="left" w:leader="dot" w:pos="2835"/>
              </w:tabs>
              <w:rPr>
                <w:b/>
                <w:bCs/>
              </w:rPr>
            </w:pPr>
            <w:r w:rsidRPr="00430907">
              <w:rPr>
                <w:b/>
                <w:bCs/>
              </w:rPr>
              <w:t>Cross Country</w:t>
            </w:r>
          </w:p>
        </w:tc>
        <w:tc>
          <w:tcPr>
            <w:tcW w:w="786" w:type="dxa"/>
          </w:tcPr>
          <w:p w:rsidR="005D01FC" w:rsidRPr="00430907" w:rsidRDefault="005D01FC" w:rsidP="00F26F80">
            <w:pPr>
              <w:tabs>
                <w:tab w:val="left" w:leader="dot" w:pos="2835"/>
              </w:tabs>
              <w:jc w:val="center"/>
              <w:rPr>
                <w:b/>
                <w:bCs/>
              </w:rPr>
            </w:pPr>
            <w:r w:rsidRPr="00430907">
              <w:rPr>
                <w:b/>
                <w:bCs/>
              </w:rPr>
              <w:sym w:font="Symbol" w:char="F0B7"/>
            </w:r>
          </w:p>
        </w:tc>
        <w:tc>
          <w:tcPr>
            <w:tcW w:w="567" w:type="dxa"/>
          </w:tcPr>
          <w:p w:rsidR="005D01FC" w:rsidRPr="00430907" w:rsidRDefault="005D01FC" w:rsidP="00F26F80">
            <w:pPr>
              <w:tabs>
                <w:tab w:val="left" w:leader="dot" w:pos="2835"/>
              </w:tabs>
              <w:jc w:val="center"/>
              <w:rPr>
                <w:b/>
                <w:bCs/>
              </w:rPr>
            </w:pPr>
            <w:r w:rsidRPr="00430907">
              <w:rPr>
                <w:b/>
                <w:bCs/>
              </w:rPr>
              <w:sym w:font="Symbol" w:char="F0B7"/>
            </w:r>
          </w:p>
        </w:tc>
        <w:tc>
          <w:tcPr>
            <w:tcW w:w="709" w:type="dxa"/>
          </w:tcPr>
          <w:p w:rsidR="005D01FC" w:rsidRPr="00430907" w:rsidRDefault="005D01FC" w:rsidP="00F26F80">
            <w:pPr>
              <w:tabs>
                <w:tab w:val="left" w:leader="dot" w:pos="2835"/>
              </w:tabs>
              <w:jc w:val="center"/>
              <w:rPr>
                <w:b/>
                <w:bCs/>
              </w:rPr>
            </w:pPr>
            <w:r w:rsidRPr="00430907">
              <w:rPr>
                <w:b/>
                <w:bCs/>
              </w:rPr>
              <w:sym w:font="Symbol" w:char="F0B7"/>
            </w:r>
          </w:p>
        </w:tc>
        <w:tc>
          <w:tcPr>
            <w:tcW w:w="708" w:type="dxa"/>
          </w:tcPr>
          <w:p w:rsidR="005D01FC" w:rsidRPr="00430907" w:rsidRDefault="005D01FC" w:rsidP="00F26F80">
            <w:pPr>
              <w:tabs>
                <w:tab w:val="left" w:leader="dot" w:pos="2835"/>
              </w:tabs>
              <w:jc w:val="center"/>
              <w:rPr>
                <w:b/>
                <w:bCs/>
              </w:rPr>
            </w:pPr>
            <w:r w:rsidRPr="00430907">
              <w:rPr>
                <w:b/>
                <w:bCs/>
              </w:rPr>
              <w:sym w:font="Symbol" w:char="F0B7"/>
            </w:r>
          </w:p>
        </w:tc>
        <w:tc>
          <w:tcPr>
            <w:tcW w:w="567" w:type="dxa"/>
          </w:tcPr>
          <w:p w:rsidR="005D01FC" w:rsidRPr="00430907" w:rsidRDefault="005D01FC" w:rsidP="00F26F80">
            <w:pPr>
              <w:tabs>
                <w:tab w:val="left" w:leader="dot" w:pos="2835"/>
              </w:tabs>
              <w:jc w:val="center"/>
              <w:rPr>
                <w:b/>
                <w:bCs/>
              </w:rPr>
            </w:pPr>
          </w:p>
        </w:tc>
        <w:tc>
          <w:tcPr>
            <w:tcW w:w="426" w:type="dxa"/>
          </w:tcPr>
          <w:p w:rsidR="005D01FC" w:rsidRPr="00430907" w:rsidRDefault="005D01FC" w:rsidP="00F26F80">
            <w:pPr>
              <w:tabs>
                <w:tab w:val="left" w:leader="dot" w:pos="2835"/>
              </w:tabs>
              <w:jc w:val="center"/>
              <w:rPr>
                <w:b/>
                <w:bCs/>
              </w:rPr>
            </w:pPr>
          </w:p>
        </w:tc>
      </w:tr>
      <w:tr w:rsidR="005D01FC" w:rsidRPr="00430907" w:rsidTr="005339C8">
        <w:tc>
          <w:tcPr>
            <w:tcW w:w="1766" w:type="dxa"/>
          </w:tcPr>
          <w:p w:rsidR="005D01FC" w:rsidRPr="00430907" w:rsidRDefault="005D01FC" w:rsidP="00F26F80">
            <w:pPr>
              <w:tabs>
                <w:tab w:val="left" w:leader="dot" w:pos="2835"/>
              </w:tabs>
              <w:rPr>
                <w:b/>
                <w:bCs/>
              </w:rPr>
            </w:pPr>
            <w:r w:rsidRPr="00430907">
              <w:rPr>
                <w:b/>
                <w:bCs/>
              </w:rPr>
              <w:t>Volleyball</w:t>
            </w:r>
          </w:p>
        </w:tc>
        <w:tc>
          <w:tcPr>
            <w:tcW w:w="786" w:type="dxa"/>
          </w:tcPr>
          <w:p w:rsidR="005D01FC" w:rsidRPr="00430907" w:rsidRDefault="005D01FC" w:rsidP="00F26F80">
            <w:pPr>
              <w:tabs>
                <w:tab w:val="left" w:leader="dot" w:pos="2835"/>
              </w:tabs>
              <w:jc w:val="center"/>
              <w:rPr>
                <w:b/>
                <w:bCs/>
              </w:rPr>
            </w:pPr>
            <w:r w:rsidRPr="00430907">
              <w:rPr>
                <w:b/>
                <w:bCs/>
              </w:rPr>
              <w:sym w:font="Symbol" w:char="F0B7"/>
            </w:r>
          </w:p>
        </w:tc>
        <w:tc>
          <w:tcPr>
            <w:tcW w:w="567" w:type="dxa"/>
          </w:tcPr>
          <w:p w:rsidR="005D01FC" w:rsidRPr="00430907" w:rsidRDefault="005D01FC" w:rsidP="00F26F80">
            <w:pPr>
              <w:tabs>
                <w:tab w:val="left" w:leader="dot" w:pos="2835"/>
              </w:tabs>
              <w:jc w:val="center"/>
              <w:rPr>
                <w:b/>
                <w:bCs/>
              </w:rPr>
            </w:pPr>
            <w:r w:rsidRPr="00430907">
              <w:rPr>
                <w:b/>
                <w:bCs/>
              </w:rPr>
              <w:sym w:font="Symbol" w:char="F0B7"/>
            </w:r>
          </w:p>
        </w:tc>
        <w:tc>
          <w:tcPr>
            <w:tcW w:w="709" w:type="dxa"/>
          </w:tcPr>
          <w:p w:rsidR="005D01FC" w:rsidRPr="00430907" w:rsidRDefault="005D01FC" w:rsidP="00F26F80">
            <w:pPr>
              <w:tabs>
                <w:tab w:val="left" w:leader="dot" w:pos="2835"/>
              </w:tabs>
              <w:jc w:val="center"/>
              <w:rPr>
                <w:b/>
                <w:bCs/>
              </w:rPr>
            </w:pPr>
            <w:r w:rsidRPr="00430907">
              <w:rPr>
                <w:b/>
                <w:bCs/>
              </w:rPr>
              <w:sym w:font="Symbol" w:char="F0B7"/>
            </w:r>
          </w:p>
        </w:tc>
        <w:tc>
          <w:tcPr>
            <w:tcW w:w="708" w:type="dxa"/>
          </w:tcPr>
          <w:p w:rsidR="005D01FC" w:rsidRPr="00430907" w:rsidRDefault="005D01FC" w:rsidP="00F26F80">
            <w:pPr>
              <w:tabs>
                <w:tab w:val="left" w:leader="dot" w:pos="2835"/>
              </w:tabs>
              <w:jc w:val="center"/>
              <w:rPr>
                <w:b/>
                <w:bCs/>
              </w:rPr>
            </w:pPr>
            <w:r w:rsidRPr="00430907">
              <w:rPr>
                <w:b/>
                <w:bCs/>
              </w:rPr>
              <w:sym w:font="Symbol" w:char="F0B7"/>
            </w:r>
          </w:p>
        </w:tc>
        <w:tc>
          <w:tcPr>
            <w:tcW w:w="567" w:type="dxa"/>
          </w:tcPr>
          <w:p w:rsidR="005D01FC" w:rsidRPr="00430907" w:rsidRDefault="005D01FC" w:rsidP="00F26F80">
            <w:pPr>
              <w:tabs>
                <w:tab w:val="left" w:leader="dot" w:pos="2835"/>
              </w:tabs>
              <w:jc w:val="center"/>
              <w:rPr>
                <w:b/>
                <w:bCs/>
              </w:rPr>
            </w:pPr>
          </w:p>
        </w:tc>
        <w:tc>
          <w:tcPr>
            <w:tcW w:w="426" w:type="dxa"/>
          </w:tcPr>
          <w:p w:rsidR="005D01FC" w:rsidRPr="00430907" w:rsidRDefault="005D01FC" w:rsidP="00F26F80">
            <w:pPr>
              <w:tabs>
                <w:tab w:val="left" w:leader="dot" w:pos="2835"/>
              </w:tabs>
              <w:jc w:val="center"/>
              <w:rPr>
                <w:b/>
                <w:bCs/>
              </w:rPr>
            </w:pPr>
          </w:p>
        </w:tc>
      </w:tr>
      <w:tr w:rsidR="005D01FC" w:rsidRPr="00430907" w:rsidTr="005339C8">
        <w:tc>
          <w:tcPr>
            <w:tcW w:w="1766" w:type="dxa"/>
          </w:tcPr>
          <w:p w:rsidR="005D01FC" w:rsidRPr="00430907" w:rsidRDefault="005D01FC" w:rsidP="00F26F80">
            <w:pPr>
              <w:tabs>
                <w:tab w:val="left" w:leader="dot" w:pos="2835"/>
              </w:tabs>
              <w:rPr>
                <w:b/>
                <w:bCs/>
              </w:rPr>
            </w:pPr>
            <w:r w:rsidRPr="00430907">
              <w:rPr>
                <w:b/>
                <w:bCs/>
              </w:rPr>
              <w:t>Basketball</w:t>
            </w:r>
          </w:p>
        </w:tc>
        <w:tc>
          <w:tcPr>
            <w:tcW w:w="786" w:type="dxa"/>
          </w:tcPr>
          <w:p w:rsidR="005D01FC" w:rsidRPr="00430907" w:rsidRDefault="005D01FC" w:rsidP="00F26F80">
            <w:pPr>
              <w:tabs>
                <w:tab w:val="left" w:leader="dot" w:pos="2835"/>
              </w:tabs>
              <w:jc w:val="center"/>
              <w:rPr>
                <w:b/>
                <w:bCs/>
              </w:rPr>
            </w:pPr>
          </w:p>
        </w:tc>
        <w:tc>
          <w:tcPr>
            <w:tcW w:w="567" w:type="dxa"/>
          </w:tcPr>
          <w:p w:rsidR="005D01FC" w:rsidRPr="00430907" w:rsidRDefault="005D01FC" w:rsidP="00F26F80">
            <w:pPr>
              <w:tabs>
                <w:tab w:val="left" w:leader="dot" w:pos="2835"/>
              </w:tabs>
              <w:jc w:val="center"/>
              <w:rPr>
                <w:b/>
                <w:bCs/>
              </w:rPr>
            </w:pPr>
            <w:r w:rsidRPr="00430907">
              <w:rPr>
                <w:b/>
                <w:bCs/>
              </w:rPr>
              <w:sym w:font="Symbol" w:char="F0B7"/>
            </w:r>
          </w:p>
        </w:tc>
        <w:tc>
          <w:tcPr>
            <w:tcW w:w="709" w:type="dxa"/>
          </w:tcPr>
          <w:p w:rsidR="005D01FC" w:rsidRPr="00430907" w:rsidRDefault="005D01FC" w:rsidP="00F26F80">
            <w:pPr>
              <w:tabs>
                <w:tab w:val="left" w:leader="dot" w:pos="2835"/>
              </w:tabs>
              <w:jc w:val="center"/>
              <w:rPr>
                <w:b/>
                <w:bCs/>
              </w:rPr>
            </w:pPr>
          </w:p>
        </w:tc>
        <w:tc>
          <w:tcPr>
            <w:tcW w:w="708" w:type="dxa"/>
          </w:tcPr>
          <w:p w:rsidR="005D01FC" w:rsidRPr="00430907" w:rsidRDefault="005D01FC" w:rsidP="00F26F80">
            <w:pPr>
              <w:tabs>
                <w:tab w:val="left" w:leader="dot" w:pos="2835"/>
              </w:tabs>
              <w:jc w:val="center"/>
              <w:rPr>
                <w:b/>
                <w:bCs/>
              </w:rPr>
            </w:pPr>
            <w:r w:rsidRPr="00430907">
              <w:rPr>
                <w:b/>
                <w:bCs/>
              </w:rPr>
              <w:sym w:font="Symbol" w:char="F0B7"/>
            </w:r>
          </w:p>
        </w:tc>
        <w:tc>
          <w:tcPr>
            <w:tcW w:w="567" w:type="dxa"/>
          </w:tcPr>
          <w:p w:rsidR="005D01FC" w:rsidRPr="00430907" w:rsidRDefault="005D01FC" w:rsidP="00F26F80">
            <w:pPr>
              <w:tabs>
                <w:tab w:val="left" w:leader="dot" w:pos="2835"/>
              </w:tabs>
              <w:jc w:val="center"/>
              <w:rPr>
                <w:b/>
                <w:bCs/>
              </w:rPr>
            </w:pPr>
          </w:p>
        </w:tc>
        <w:tc>
          <w:tcPr>
            <w:tcW w:w="426" w:type="dxa"/>
          </w:tcPr>
          <w:p w:rsidR="005D01FC" w:rsidRPr="00430907" w:rsidRDefault="005D01FC" w:rsidP="00F26F80">
            <w:pPr>
              <w:tabs>
                <w:tab w:val="left" w:leader="dot" w:pos="2835"/>
              </w:tabs>
              <w:jc w:val="center"/>
              <w:rPr>
                <w:b/>
                <w:bCs/>
              </w:rPr>
            </w:pPr>
          </w:p>
        </w:tc>
      </w:tr>
      <w:tr w:rsidR="005D01FC" w:rsidRPr="00430907" w:rsidTr="005339C8">
        <w:tc>
          <w:tcPr>
            <w:tcW w:w="1766" w:type="dxa"/>
          </w:tcPr>
          <w:p w:rsidR="005D01FC" w:rsidRPr="00430907" w:rsidRDefault="005D01FC" w:rsidP="00F26F80">
            <w:pPr>
              <w:tabs>
                <w:tab w:val="left" w:leader="dot" w:pos="2835"/>
              </w:tabs>
              <w:rPr>
                <w:b/>
                <w:bCs/>
              </w:rPr>
            </w:pPr>
            <w:r w:rsidRPr="00430907">
              <w:rPr>
                <w:b/>
                <w:bCs/>
              </w:rPr>
              <w:t>Curling</w:t>
            </w:r>
          </w:p>
        </w:tc>
        <w:tc>
          <w:tcPr>
            <w:tcW w:w="786" w:type="dxa"/>
          </w:tcPr>
          <w:p w:rsidR="005D01FC" w:rsidRPr="00430907" w:rsidRDefault="005D01FC" w:rsidP="00F26F80">
            <w:pPr>
              <w:tabs>
                <w:tab w:val="left" w:leader="dot" w:pos="2835"/>
              </w:tabs>
              <w:jc w:val="center"/>
              <w:rPr>
                <w:b/>
                <w:bCs/>
              </w:rPr>
            </w:pPr>
          </w:p>
        </w:tc>
        <w:tc>
          <w:tcPr>
            <w:tcW w:w="567" w:type="dxa"/>
          </w:tcPr>
          <w:p w:rsidR="005D01FC" w:rsidRPr="00430907" w:rsidRDefault="005D01FC" w:rsidP="00F26F80">
            <w:pPr>
              <w:tabs>
                <w:tab w:val="left" w:leader="dot" w:pos="2835"/>
              </w:tabs>
              <w:jc w:val="center"/>
              <w:rPr>
                <w:b/>
                <w:bCs/>
              </w:rPr>
            </w:pPr>
            <w:r w:rsidRPr="00430907">
              <w:rPr>
                <w:b/>
                <w:bCs/>
              </w:rPr>
              <w:sym w:font="Symbol" w:char="F0B7"/>
            </w:r>
          </w:p>
        </w:tc>
        <w:tc>
          <w:tcPr>
            <w:tcW w:w="709" w:type="dxa"/>
          </w:tcPr>
          <w:p w:rsidR="005D01FC" w:rsidRPr="00430907" w:rsidRDefault="005D01FC" w:rsidP="00F26F80">
            <w:pPr>
              <w:tabs>
                <w:tab w:val="left" w:leader="dot" w:pos="2835"/>
              </w:tabs>
              <w:jc w:val="center"/>
              <w:rPr>
                <w:b/>
                <w:bCs/>
              </w:rPr>
            </w:pPr>
          </w:p>
        </w:tc>
        <w:tc>
          <w:tcPr>
            <w:tcW w:w="708" w:type="dxa"/>
          </w:tcPr>
          <w:p w:rsidR="005D01FC" w:rsidRPr="00430907" w:rsidRDefault="005D01FC" w:rsidP="00F26F80">
            <w:pPr>
              <w:tabs>
                <w:tab w:val="left" w:leader="dot" w:pos="2835"/>
              </w:tabs>
              <w:jc w:val="center"/>
              <w:rPr>
                <w:b/>
                <w:bCs/>
              </w:rPr>
            </w:pPr>
            <w:r w:rsidRPr="00430907">
              <w:rPr>
                <w:b/>
                <w:bCs/>
              </w:rPr>
              <w:sym w:font="Symbol" w:char="F0B7"/>
            </w:r>
          </w:p>
        </w:tc>
        <w:tc>
          <w:tcPr>
            <w:tcW w:w="567" w:type="dxa"/>
          </w:tcPr>
          <w:p w:rsidR="005D01FC" w:rsidRPr="00430907" w:rsidRDefault="005D01FC" w:rsidP="00F26F80">
            <w:pPr>
              <w:tabs>
                <w:tab w:val="left" w:leader="dot" w:pos="2835"/>
              </w:tabs>
              <w:jc w:val="center"/>
              <w:rPr>
                <w:b/>
                <w:bCs/>
              </w:rPr>
            </w:pPr>
          </w:p>
        </w:tc>
        <w:tc>
          <w:tcPr>
            <w:tcW w:w="426" w:type="dxa"/>
          </w:tcPr>
          <w:p w:rsidR="005D01FC" w:rsidRPr="00430907" w:rsidRDefault="005D01FC" w:rsidP="00F26F80">
            <w:pPr>
              <w:tabs>
                <w:tab w:val="left" w:leader="dot" w:pos="2835"/>
              </w:tabs>
              <w:jc w:val="center"/>
              <w:rPr>
                <w:b/>
                <w:bCs/>
              </w:rPr>
            </w:pPr>
            <w:r w:rsidRPr="00430907">
              <w:rPr>
                <w:b/>
                <w:bCs/>
              </w:rPr>
              <w:sym w:font="Symbol" w:char="F0B7"/>
            </w:r>
          </w:p>
        </w:tc>
      </w:tr>
      <w:tr w:rsidR="005D01FC" w:rsidRPr="00430907" w:rsidTr="005339C8">
        <w:tc>
          <w:tcPr>
            <w:tcW w:w="1766" w:type="dxa"/>
          </w:tcPr>
          <w:p w:rsidR="005D01FC" w:rsidRPr="00430907" w:rsidRDefault="005D01FC" w:rsidP="00F26F80">
            <w:pPr>
              <w:tabs>
                <w:tab w:val="left" w:leader="dot" w:pos="2835"/>
              </w:tabs>
              <w:rPr>
                <w:b/>
                <w:bCs/>
              </w:rPr>
            </w:pPr>
            <w:r w:rsidRPr="00430907">
              <w:rPr>
                <w:b/>
                <w:bCs/>
              </w:rPr>
              <w:t>Badminton</w:t>
            </w:r>
          </w:p>
        </w:tc>
        <w:tc>
          <w:tcPr>
            <w:tcW w:w="786" w:type="dxa"/>
          </w:tcPr>
          <w:p w:rsidR="005D01FC" w:rsidRPr="00430907" w:rsidRDefault="005D01FC" w:rsidP="00F26F80">
            <w:pPr>
              <w:tabs>
                <w:tab w:val="left" w:leader="dot" w:pos="2835"/>
              </w:tabs>
              <w:jc w:val="center"/>
              <w:rPr>
                <w:b/>
                <w:bCs/>
              </w:rPr>
            </w:pPr>
            <w:r w:rsidRPr="00430907">
              <w:rPr>
                <w:b/>
                <w:bCs/>
              </w:rPr>
              <w:sym w:font="Symbol" w:char="F0B7"/>
            </w:r>
          </w:p>
        </w:tc>
        <w:tc>
          <w:tcPr>
            <w:tcW w:w="567" w:type="dxa"/>
          </w:tcPr>
          <w:p w:rsidR="005D01FC" w:rsidRPr="00430907" w:rsidRDefault="005D01FC" w:rsidP="00F26F80">
            <w:pPr>
              <w:tabs>
                <w:tab w:val="left" w:leader="dot" w:pos="2835"/>
              </w:tabs>
              <w:jc w:val="center"/>
              <w:rPr>
                <w:b/>
                <w:bCs/>
              </w:rPr>
            </w:pPr>
            <w:r w:rsidRPr="00430907">
              <w:rPr>
                <w:b/>
                <w:bCs/>
              </w:rPr>
              <w:sym w:font="Symbol" w:char="F0B7"/>
            </w:r>
          </w:p>
        </w:tc>
        <w:tc>
          <w:tcPr>
            <w:tcW w:w="709" w:type="dxa"/>
          </w:tcPr>
          <w:p w:rsidR="005D01FC" w:rsidRPr="00430907" w:rsidRDefault="005D01FC" w:rsidP="00F26F80">
            <w:pPr>
              <w:tabs>
                <w:tab w:val="left" w:leader="dot" w:pos="2835"/>
              </w:tabs>
              <w:jc w:val="center"/>
              <w:rPr>
                <w:b/>
                <w:bCs/>
              </w:rPr>
            </w:pPr>
            <w:r w:rsidRPr="00430907">
              <w:rPr>
                <w:b/>
                <w:bCs/>
              </w:rPr>
              <w:sym w:font="Symbol" w:char="F0B7"/>
            </w:r>
          </w:p>
        </w:tc>
        <w:tc>
          <w:tcPr>
            <w:tcW w:w="708" w:type="dxa"/>
          </w:tcPr>
          <w:p w:rsidR="005D01FC" w:rsidRPr="00430907" w:rsidRDefault="005D01FC" w:rsidP="00F26F80">
            <w:pPr>
              <w:tabs>
                <w:tab w:val="left" w:leader="dot" w:pos="2835"/>
              </w:tabs>
              <w:jc w:val="center"/>
              <w:rPr>
                <w:b/>
                <w:bCs/>
              </w:rPr>
            </w:pPr>
            <w:r w:rsidRPr="00430907">
              <w:rPr>
                <w:b/>
                <w:bCs/>
              </w:rPr>
              <w:sym w:font="Symbol" w:char="F0B7"/>
            </w:r>
          </w:p>
        </w:tc>
        <w:tc>
          <w:tcPr>
            <w:tcW w:w="567" w:type="dxa"/>
          </w:tcPr>
          <w:p w:rsidR="005D01FC" w:rsidRPr="00430907" w:rsidRDefault="005D01FC" w:rsidP="00F26F80">
            <w:pPr>
              <w:tabs>
                <w:tab w:val="left" w:leader="dot" w:pos="2835"/>
              </w:tabs>
              <w:jc w:val="center"/>
              <w:rPr>
                <w:b/>
                <w:bCs/>
              </w:rPr>
            </w:pPr>
            <w:r w:rsidRPr="00430907">
              <w:rPr>
                <w:b/>
                <w:bCs/>
              </w:rPr>
              <w:sym w:font="Symbol" w:char="F0B7"/>
            </w:r>
          </w:p>
        </w:tc>
        <w:tc>
          <w:tcPr>
            <w:tcW w:w="426" w:type="dxa"/>
          </w:tcPr>
          <w:p w:rsidR="005D01FC" w:rsidRPr="00430907" w:rsidRDefault="005D01FC" w:rsidP="00F26F80">
            <w:pPr>
              <w:tabs>
                <w:tab w:val="left" w:leader="dot" w:pos="2835"/>
              </w:tabs>
              <w:jc w:val="center"/>
              <w:rPr>
                <w:b/>
                <w:bCs/>
              </w:rPr>
            </w:pPr>
            <w:r w:rsidRPr="00430907">
              <w:rPr>
                <w:b/>
                <w:bCs/>
              </w:rPr>
              <w:sym w:font="Symbol" w:char="F0B7"/>
            </w:r>
          </w:p>
        </w:tc>
      </w:tr>
      <w:tr w:rsidR="005D01FC" w:rsidRPr="00430907" w:rsidTr="005339C8">
        <w:tc>
          <w:tcPr>
            <w:tcW w:w="1766" w:type="dxa"/>
          </w:tcPr>
          <w:p w:rsidR="005D01FC" w:rsidRPr="00430907" w:rsidRDefault="005D01FC" w:rsidP="00F26F80">
            <w:pPr>
              <w:tabs>
                <w:tab w:val="left" w:leader="dot" w:pos="2835"/>
              </w:tabs>
              <w:rPr>
                <w:b/>
                <w:bCs/>
              </w:rPr>
            </w:pPr>
            <w:r w:rsidRPr="00430907">
              <w:rPr>
                <w:b/>
                <w:bCs/>
              </w:rPr>
              <w:t>Softball</w:t>
            </w:r>
          </w:p>
        </w:tc>
        <w:tc>
          <w:tcPr>
            <w:tcW w:w="786" w:type="dxa"/>
          </w:tcPr>
          <w:p w:rsidR="005D01FC" w:rsidRPr="00430907" w:rsidRDefault="005D01FC" w:rsidP="00F26F80">
            <w:pPr>
              <w:tabs>
                <w:tab w:val="left" w:leader="dot" w:pos="2835"/>
              </w:tabs>
              <w:jc w:val="center"/>
              <w:rPr>
                <w:b/>
                <w:bCs/>
              </w:rPr>
            </w:pPr>
          </w:p>
        </w:tc>
        <w:tc>
          <w:tcPr>
            <w:tcW w:w="567" w:type="dxa"/>
          </w:tcPr>
          <w:p w:rsidR="005D01FC" w:rsidRPr="00430907" w:rsidRDefault="005D01FC" w:rsidP="00F26F80">
            <w:pPr>
              <w:tabs>
                <w:tab w:val="left" w:leader="dot" w:pos="2835"/>
              </w:tabs>
              <w:jc w:val="center"/>
              <w:rPr>
                <w:b/>
                <w:bCs/>
              </w:rPr>
            </w:pPr>
            <w:r w:rsidRPr="00430907">
              <w:rPr>
                <w:b/>
                <w:bCs/>
              </w:rPr>
              <w:sym w:font="Symbol" w:char="F0B7"/>
            </w:r>
          </w:p>
        </w:tc>
        <w:tc>
          <w:tcPr>
            <w:tcW w:w="709" w:type="dxa"/>
          </w:tcPr>
          <w:p w:rsidR="005D01FC" w:rsidRPr="00430907" w:rsidRDefault="005D01FC" w:rsidP="00F26F80">
            <w:pPr>
              <w:tabs>
                <w:tab w:val="left" w:leader="dot" w:pos="2835"/>
              </w:tabs>
              <w:jc w:val="center"/>
              <w:rPr>
                <w:b/>
                <w:bCs/>
              </w:rPr>
            </w:pPr>
          </w:p>
        </w:tc>
        <w:tc>
          <w:tcPr>
            <w:tcW w:w="708" w:type="dxa"/>
          </w:tcPr>
          <w:p w:rsidR="005D01FC" w:rsidRPr="00430907" w:rsidRDefault="005D01FC" w:rsidP="00F26F80">
            <w:pPr>
              <w:tabs>
                <w:tab w:val="left" w:leader="dot" w:pos="2835"/>
              </w:tabs>
              <w:rPr>
                <w:b/>
                <w:bCs/>
              </w:rPr>
            </w:pPr>
          </w:p>
        </w:tc>
        <w:tc>
          <w:tcPr>
            <w:tcW w:w="567" w:type="dxa"/>
          </w:tcPr>
          <w:p w:rsidR="005D01FC" w:rsidRPr="00430907" w:rsidRDefault="005D01FC" w:rsidP="00F26F80">
            <w:pPr>
              <w:tabs>
                <w:tab w:val="left" w:leader="dot" w:pos="2835"/>
              </w:tabs>
              <w:rPr>
                <w:b/>
                <w:bCs/>
              </w:rPr>
            </w:pPr>
          </w:p>
        </w:tc>
        <w:tc>
          <w:tcPr>
            <w:tcW w:w="426" w:type="dxa"/>
          </w:tcPr>
          <w:p w:rsidR="005D01FC" w:rsidRPr="00430907" w:rsidRDefault="005D01FC" w:rsidP="00F26F80">
            <w:pPr>
              <w:tabs>
                <w:tab w:val="left" w:leader="dot" w:pos="2835"/>
              </w:tabs>
              <w:rPr>
                <w:b/>
                <w:bCs/>
              </w:rPr>
            </w:pPr>
          </w:p>
        </w:tc>
      </w:tr>
      <w:tr w:rsidR="005D01FC" w:rsidRPr="00430907" w:rsidTr="005339C8">
        <w:tc>
          <w:tcPr>
            <w:tcW w:w="1766" w:type="dxa"/>
          </w:tcPr>
          <w:p w:rsidR="005D01FC" w:rsidRPr="00430907" w:rsidRDefault="005D01FC" w:rsidP="00F26F80">
            <w:pPr>
              <w:tabs>
                <w:tab w:val="left" w:leader="dot" w:pos="2835"/>
              </w:tabs>
              <w:rPr>
                <w:b/>
                <w:bCs/>
              </w:rPr>
            </w:pPr>
            <w:r w:rsidRPr="00430907">
              <w:rPr>
                <w:b/>
                <w:bCs/>
              </w:rPr>
              <w:t>Track &amp; Field</w:t>
            </w:r>
          </w:p>
        </w:tc>
        <w:tc>
          <w:tcPr>
            <w:tcW w:w="786" w:type="dxa"/>
          </w:tcPr>
          <w:p w:rsidR="005D01FC" w:rsidRPr="00430907" w:rsidRDefault="005D01FC" w:rsidP="00F26F80">
            <w:pPr>
              <w:tabs>
                <w:tab w:val="left" w:leader="dot" w:pos="2835"/>
              </w:tabs>
              <w:jc w:val="center"/>
              <w:rPr>
                <w:b/>
                <w:bCs/>
              </w:rPr>
            </w:pPr>
            <w:r w:rsidRPr="00430907">
              <w:rPr>
                <w:b/>
                <w:bCs/>
              </w:rPr>
              <w:sym w:font="Symbol" w:char="F0B7"/>
            </w:r>
          </w:p>
        </w:tc>
        <w:tc>
          <w:tcPr>
            <w:tcW w:w="567" w:type="dxa"/>
          </w:tcPr>
          <w:p w:rsidR="005D01FC" w:rsidRPr="00430907" w:rsidRDefault="005D01FC" w:rsidP="00F26F80">
            <w:pPr>
              <w:tabs>
                <w:tab w:val="left" w:leader="dot" w:pos="2835"/>
              </w:tabs>
              <w:jc w:val="center"/>
              <w:rPr>
                <w:b/>
                <w:bCs/>
              </w:rPr>
            </w:pPr>
            <w:r w:rsidRPr="00430907">
              <w:rPr>
                <w:b/>
                <w:bCs/>
              </w:rPr>
              <w:sym w:font="Symbol" w:char="F0B7"/>
            </w:r>
          </w:p>
        </w:tc>
        <w:tc>
          <w:tcPr>
            <w:tcW w:w="709" w:type="dxa"/>
          </w:tcPr>
          <w:p w:rsidR="005D01FC" w:rsidRPr="00430907" w:rsidRDefault="005D01FC" w:rsidP="00F26F80">
            <w:pPr>
              <w:tabs>
                <w:tab w:val="left" w:leader="dot" w:pos="2835"/>
              </w:tabs>
              <w:jc w:val="center"/>
              <w:rPr>
                <w:b/>
                <w:bCs/>
              </w:rPr>
            </w:pPr>
            <w:r w:rsidRPr="00430907">
              <w:rPr>
                <w:b/>
                <w:bCs/>
              </w:rPr>
              <w:sym w:font="Symbol" w:char="F0B7"/>
            </w:r>
          </w:p>
        </w:tc>
        <w:tc>
          <w:tcPr>
            <w:tcW w:w="708" w:type="dxa"/>
          </w:tcPr>
          <w:p w:rsidR="005D01FC" w:rsidRPr="00430907" w:rsidRDefault="005D01FC" w:rsidP="00F26F80">
            <w:pPr>
              <w:tabs>
                <w:tab w:val="left" w:leader="dot" w:pos="2835"/>
              </w:tabs>
              <w:rPr>
                <w:b/>
                <w:bCs/>
              </w:rPr>
            </w:pPr>
            <w:r w:rsidRPr="00430907">
              <w:rPr>
                <w:b/>
                <w:bCs/>
              </w:rPr>
              <w:sym w:font="Symbol" w:char="F0B7"/>
            </w:r>
          </w:p>
        </w:tc>
        <w:tc>
          <w:tcPr>
            <w:tcW w:w="567" w:type="dxa"/>
          </w:tcPr>
          <w:p w:rsidR="005D01FC" w:rsidRPr="00430907" w:rsidRDefault="005D01FC" w:rsidP="00F26F80">
            <w:pPr>
              <w:tabs>
                <w:tab w:val="left" w:leader="dot" w:pos="2835"/>
              </w:tabs>
              <w:rPr>
                <w:b/>
                <w:bCs/>
              </w:rPr>
            </w:pPr>
          </w:p>
        </w:tc>
        <w:tc>
          <w:tcPr>
            <w:tcW w:w="426" w:type="dxa"/>
          </w:tcPr>
          <w:p w:rsidR="005D01FC" w:rsidRPr="00430907" w:rsidRDefault="005D01FC" w:rsidP="00F26F80">
            <w:pPr>
              <w:tabs>
                <w:tab w:val="left" w:leader="dot" w:pos="2835"/>
              </w:tabs>
              <w:rPr>
                <w:b/>
                <w:bCs/>
              </w:rPr>
            </w:pPr>
          </w:p>
        </w:tc>
      </w:tr>
      <w:tr w:rsidR="005339C8" w:rsidRPr="00430907" w:rsidTr="005339C8">
        <w:tc>
          <w:tcPr>
            <w:tcW w:w="1766" w:type="dxa"/>
          </w:tcPr>
          <w:p w:rsidR="005339C8" w:rsidRPr="00430907" w:rsidRDefault="005339C8" w:rsidP="00F26F80">
            <w:pPr>
              <w:tabs>
                <w:tab w:val="left" w:leader="dot" w:pos="2835"/>
              </w:tabs>
              <w:rPr>
                <w:b/>
                <w:bCs/>
              </w:rPr>
            </w:pPr>
            <w:r>
              <w:rPr>
                <w:b/>
                <w:bCs/>
              </w:rPr>
              <w:t>Others???</w:t>
            </w:r>
          </w:p>
        </w:tc>
        <w:tc>
          <w:tcPr>
            <w:tcW w:w="786" w:type="dxa"/>
          </w:tcPr>
          <w:p w:rsidR="005339C8" w:rsidRPr="00430907" w:rsidRDefault="005339C8" w:rsidP="00F26F80">
            <w:pPr>
              <w:tabs>
                <w:tab w:val="left" w:leader="dot" w:pos="2835"/>
              </w:tabs>
              <w:jc w:val="center"/>
              <w:rPr>
                <w:b/>
                <w:bCs/>
              </w:rPr>
            </w:pPr>
          </w:p>
        </w:tc>
        <w:tc>
          <w:tcPr>
            <w:tcW w:w="567" w:type="dxa"/>
          </w:tcPr>
          <w:p w:rsidR="005339C8" w:rsidRPr="00430907" w:rsidRDefault="005339C8" w:rsidP="00F26F80">
            <w:pPr>
              <w:tabs>
                <w:tab w:val="left" w:leader="dot" w:pos="2835"/>
              </w:tabs>
              <w:jc w:val="center"/>
              <w:rPr>
                <w:b/>
                <w:bCs/>
              </w:rPr>
            </w:pPr>
          </w:p>
        </w:tc>
        <w:tc>
          <w:tcPr>
            <w:tcW w:w="709" w:type="dxa"/>
          </w:tcPr>
          <w:p w:rsidR="005339C8" w:rsidRPr="00430907" w:rsidRDefault="005339C8" w:rsidP="00F26F80">
            <w:pPr>
              <w:tabs>
                <w:tab w:val="left" w:leader="dot" w:pos="2835"/>
              </w:tabs>
              <w:jc w:val="center"/>
              <w:rPr>
                <w:b/>
                <w:bCs/>
              </w:rPr>
            </w:pPr>
          </w:p>
        </w:tc>
        <w:tc>
          <w:tcPr>
            <w:tcW w:w="708" w:type="dxa"/>
          </w:tcPr>
          <w:p w:rsidR="005339C8" w:rsidRPr="00430907" w:rsidRDefault="005339C8" w:rsidP="00F26F80">
            <w:pPr>
              <w:tabs>
                <w:tab w:val="left" w:leader="dot" w:pos="2835"/>
              </w:tabs>
              <w:rPr>
                <w:b/>
                <w:bCs/>
              </w:rPr>
            </w:pPr>
          </w:p>
        </w:tc>
        <w:tc>
          <w:tcPr>
            <w:tcW w:w="567" w:type="dxa"/>
          </w:tcPr>
          <w:p w:rsidR="005339C8" w:rsidRPr="00430907" w:rsidRDefault="005339C8" w:rsidP="00F26F80">
            <w:pPr>
              <w:tabs>
                <w:tab w:val="left" w:leader="dot" w:pos="2835"/>
              </w:tabs>
              <w:rPr>
                <w:b/>
                <w:bCs/>
              </w:rPr>
            </w:pPr>
          </w:p>
        </w:tc>
        <w:tc>
          <w:tcPr>
            <w:tcW w:w="426" w:type="dxa"/>
          </w:tcPr>
          <w:p w:rsidR="005339C8" w:rsidRPr="00430907" w:rsidRDefault="005339C8" w:rsidP="00F26F80">
            <w:pPr>
              <w:tabs>
                <w:tab w:val="left" w:leader="dot" w:pos="2835"/>
              </w:tabs>
              <w:rPr>
                <w:b/>
                <w:bCs/>
              </w:rPr>
            </w:pPr>
          </w:p>
        </w:tc>
      </w:tr>
    </w:tbl>
    <w:p w:rsidR="005D01FC" w:rsidRDefault="005D01FC" w:rsidP="005D01FC">
      <w:pPr>
        <w:pStyle w:val="Subtitle"/>
      </w:pPr>
    </w:p>
    <w:p w:rsidR="005339C8" w:rsidRDefault="005339C8" w:rsidP="005339C8">
      <w:pPr>
        <w:pStyle w:val="Heading1"/>
        <w:rPr>
          <w:u w:val="single"/>
        </w:rPr>
      </w:pPr>
    </w:p>
    <w:p w:rsidR="005339C8" w:rsidRPr="005339C8" w:rsidRDefault="005339C8" w:rsidP="005339C8">
      <w:pPr>
        <w:pStyle w:val="Heading1"/>
        <w:pBdr>
          <w:top w:val="single" w:sz="4" w:space="1" w:color="auto"/>
          <w:bottom w:val="single" w:sz="4" w:space="1" w:color="auto"/>
        </w:pBdr>
        <w:rPr>
          <w:sz w:val="32"/>
          <w:szCs w:val="32"/>
        </w:rPr>
      </w:pPr>
      <w:r w:rsidRPr="005339C8">
        <w:rPr>
          <w:sz w:val="32"/>
          <w:szCs w:val="32"/>
        </w:rPr>
        <w:t>Player Fees</w:t>
      </w:r>
      <w:r w:rsidR="002019EA">
        <w:rPr>
          <w:sz w:val="32"/>
          <w:szCs w:val="32"/>
        </w:rPr>
        <w:t xml:space="preserve"> and Contracts</w:t>
      </w:r>
    </w:p>
    <w:p w:rsidR="005339C8" w:rsidRPr="005339C8" w:rsidRDefault="005339C8" w:rsidP="005339C8"/>
    <w:p w:rsidR="005339C8" w:rsidRDefault="005339C8" w:rsidP="005339C8">
      <w:r>
        <w:t>The student-athlete shall pay the “player fees” a</w:t>
      </w:r>
      <w:r w:rsidR="0067474A">
        <w:t>s charged by the Athletic Club/S</w:t>
      </w:r>
      <w:r>
        <w:t>H Athletics.  Player fees are to help cover the cost of transportation</w:t>
      </w:r>
      <w:r w:rsidR="0067474A">
        <w:t>, athletic awards night</w:t>
      </w:r>
      <w:r>
        <w:t xml:space="preserve"> and other expenses such as referee costs, tournament entries and uniform costs incurred by St. Mary’s Athletics. By no means does the payment of fees entitle the student-athlete a certain amount of playing time.  Playing time is at the discretion of the coaches and coaching staff.  </w:t>
      </w:r>
    </w:p>
    <w:p w:rsidR="005339C8" w:rsidRDefault="005339C8" w:rsidP="005339C8"/>
    <w:p w:rsidR="005339C8" w:rsidRPr="005339C8" w:rsidRDefault="005339C8" w:rsidP="005339C8">
      <w:pPr>
        <w:rPr>
          <w:b/>
        </w:rPr>
      </w:pPr>
      <w:r>
        <w:rPr>
          <w:b/>
        </w:rPr>
        <w:t xml:space="preserve">** </w:t>
      </w:r>
      <w:r w:rsidRPr="005339C8">
        <w:rPr>
          <w:b/>
        </w:rPr>
        <w:t>Fees are due before the student-athlete is eligible to play.  Arrangements for payment schedules may be made.</w:t>
      </w:r>
      <w:r w:rsidRPr="005339C8">
        <w:rPr>
          <w:b/>
        </w:rPr>
        <w:tab/>
      </w:r>
      <w:r w:rsidRPr="005339C8">
        <w:rPr>
          <w:b/>
        </w:rPr>
        <w:tab/>
      </w:r>
      <w:r w:rsidRPr="005339C8">
        <w:rPr>
          <w:b/>
        </w:rPr>
        <w:tab/>
      </w:r>
      <w:r w:rsidRPr="005339C8">
        <w:rPr>
          <w:b/>
        </w:rPr>
        <w:tab/>
        <w:t xml:space="preserve"> </w:t>
      </w:r>
    </w:p>
    <w:p w:rsidR="005339C8" w:rsidRDefault="00CC6FC9" w:rsidP="005339C8">
      <w:r>
        <w:t>2013-2014</w:t>
      </w:r>
      <w:r w:rsidR="005339C8">
        <w:t xml:space="preserve"> Season</w:t>
      </w:r>
    </w:p>
    <w:p w:rsidR="005339C8" w:rsidRDefault="005339C8" w:rsidP="005339C8"/>
    <w:p w:rsidR="005339C8" w:rsidRDefault="005339C8" w:rsidP="005339C8">
      <w:r w:rsidRPr="005339C8">
        <w:rPr>
          <w:b/>
          <w:u w:val="single"/>
        </w:rPr>
        <w:t>Fees:</w:t>
      </w:r>
      <w:r>
        <w:tab/>
        <w:t>Golf</w:t>
      </w:r>
      <w:r>
        <w:tab/>
      </w:r>
      <w:r>
        <w:tab/>
        <w:t>($60)</w:t>
      </w:r>
    </w:p>
    <w:p w:rsidR="005339C8" w:rsidRDefault="005339C8" w:rsidP="005339C8">
      <w:pPr>
        <w:ind w:firstLine="720"/>
      </w:pPr>
      <w:r>
        <w:t>Cross-Country</w:t>
      </w:r>
      <w:r>
        <w:tab/>
        <w:t>($30)</w:t>
      </w:r>
    </w:p>
    <w:p w:rsidR="005339C8" w:rsidRDefault="005339C8" w:rsidP="005339C8">
      <w:pPr>
        <w:ind w:firstLine="720"/>
      </w:pPr>
      <w:r>
        <w:t>Volleyball</w:t>
      </w:r>
      <w:r>
        <w:tab/>
        <w:t>($235)</w:t>
      </w:r>
      <w:r>
        <w:tab/>
      </w:r>
      <w:r>
        <w:tab/>
      </w:r>
    </w:p>
    <w:p w:rsidR="005339C8" w:rsidRDefault="005339C8" w:rsidP="005339C8">
      <w:r>
        <w:tab/>
        <w:t>Curling</w:t>
      </w:r>
      <w:r>
        <w:tab/>
      </w:r>
      <w:r>
        <w:tab/>
        <w:t>($50)</w:t>
      </w:r>
    </w:p>
    <w:p w:rsidR="005339C8" w:rsidRDefault="005339C8" w:rsidP="005339C8">
      <w:pPr>
        <w:ind w:firstLine="720"/>
      </w:pPr>
      <w:r>
        <w:t>Basketball</w:t>
      </w:r>
      <w:r>
        <w:tab/>
        <w:t>($235)</w:t>
      </w:r>
      <w:r>
        <w:tab/>
      </w:r>
      <w:r>
        <w:tab/>
      </w:r>
    </w:p>
    <w:p w:rsidR="005339C8" w:rsidRDefault="005339C8" w:rsidP="005339C8">
      <w:r>
        <w:tab/>
        <w:t>Badminton</w:t>
      </w:r>
      <w:r>
        <w:tab/>
        <w:t>($35)</w:t>
      </w:r>
    </w:p>
    <w:p w:rsidR="005339C8" w:rsidRDefault="005339C8" w:rsidP="005339C8">
      <w:pPr>
        <w:ind w:firstLine="720"/>
      </w:pPr>
      <w:r>
        <w:t>Baseball</w:t>
      </w:r>
      <w:r>
        <w:tab/>
      </w:r>
      <w:r>
        <w:tab/>
        <w:t>($65)</w:t>
      </w:r>
      <w:r>
        <w:tab/>
      </w:r>
      <w:r>
        <w:tab/>
      </w:r>
    </w:p>
    <w:p w:rsidR="005339C8" w:rsidRDefault="005339C8" w:rsidP="005339C8">
      <w:r>
        <w:tab/>
        <w:t>Softball</w:t>
      </w:r>
      <w:r>
        <w:tab/>
      </w:r>
      <w:r>
        <w:tab/>
        <w:t>($65)</w:t>
      </w:r>
      <w:r>
        <w:tab/>
      </w:r>
      <w:r>
        <w:tab/>
      </w:r>
      <w:r>
        <w:tab/>
      </w:r>
    </w:p>
    <w:p w:rsidR="005339C8" w:rsidRDefault="005339C8" w:rsidP="005339C8">
      <w:r>
        <w:tab/>
        <w:t>Track and Field</w:t>
      </w:r>
      <w:r>
        <w:tab/>
        <w:t>($30)</w:t>
      </w:r>
      <w:r>
        <w:tab/>
      </w:r>
      <w:r>
        <w:tab/>
      </w:r>
      <w:r>
        <w:tab/>
      </w:r>
    </w:p>
    <w:p w:rsidR="005339C8" w:rsidRDefault="005339C8" w:rsidP="005339C8">
      <w:r>
        <w:tab/>
      </w:r>
      <w:r>
        <w:tab/>
      </w:r>
      <w:r>
        <w:tab/>
      </w:r>
      <w:r>
        <w:tab/>
      </w:r>
    </w:p>
    <w:p w:rsidR="005339C8" w:rsidRDefault="005339C8" w:rsidP="005D01FC">
      <w:pPr>
        <w:pStyle w:val="Heading1"/>
        <w:rPr>
          <w:u w:val="single"/>
        </w:rPr>
      </w:pPr>
    </w:p>
    <w:p w:rsidR="005D01FC" w:rsidRDefault="005D01FC" w:rsidP="005D01FC">
      <w:pPr>
        <w:pStyle w:val="Heading1"/>
        <w:rPr>
          <w:u w:val="single"/>
        </w:rPr>
      </w:pPr>
      <w:r>
        <w:rPr>
          <w:u w:val="single"/>
        </w:rPr>
        <w:t>Player Contracts</w:t>
      </w:r>
    </w:p>
    <w:p w:rsidR="005D01FC" w:rsidRDefault="005D01FC" w:rsidP="005D01FC">
      <w:pPr>
        <w:ind w:left="720"/>
      </w:pPr>
      <w:r>
        <w:rPr>
          <w:b/>
        </w:rPr>
        <w:t>Student-athletes must sign a contract</w:t>
      </w:r>
      <w:r>
        <w:t xml:space="preserve"> (developed and approved by the ECEX and School Administration) </w:t>
      </w:r>
      <w:r>
        <w:rPr>
          <w:b/>
        </w:rPr>
        <w:t>thus taking responsibility</w:t>
      </w:r>
      <w:r>
        <w:t xml:space="preserve"> for understanding and acce</w:t>
      </w:r>
      <w:r w:rsidR="0067474A">
        <w:t>pting the contents, with regard</w:t>
      </w:r>
      <w:r>
        <w:t xml:space="preserve"> to:</w:t>
      </w:r>
    </w:p>
    <w:p w:rsidR="005D01FC" w:rsidRDefault="005D01FC" w:rsidP="005D01FC">
      <w:pPr>
        <w:numPr>
          <w:ilvl w:val="0"/>
          <w:numId w:val="2"/>
        </w:numPr>
        <w:tabs>
          <w:tab w:val="clear" w:pos="1080"/>
          <w:tab w:val="num" w:pos="1440"/>
        </w:tabs>
        <w:ind w:left="1440"/>
      </w:pPr>
      <w:r>
        <w:t>academic performance</w:t>
      </w:r>
    </w:p>
    <w:p w:rsidR="005D01FC" w:rsidRDefault="005D01FC" w:rsidP="005D01FC">
      <w:pPr>
        <w:numPr>
          <w:ilvl w:val="0"/>
          <w:numId w:val="2"/>
        </w:numPr>
        <w:tabs>
          <w:tab w:val="clear" w:pos="1080"/>
          <w:tab w:val="num" w:pos="1440"/>
        </w:tabs>
        <w:ind w:left="1440"/>
      </w:pPr>
      <w:r>
        <w:t>athletic performance</w:t>
      </w:r>
    </w:p>
    <w:p w:rsidR="005D01FC" w:rsidRDefault="005D01FC" w:rsidP="005D01FC">
      <w:pPr>
        <w:numPr>
          <w:ilvl w:val="0"/>
          <w:numId w:val="2"/>
        </w:numPr>
        <w:tabs>
          <w:tab w:val="clear" w:pos="1080"/>
          <w:tab w:val="num" w:pos="1440"/>
        </w:tabs>
        <w:ind w:left="1440"/>
        <w:rPr>
          <w:u w:val="single"/>
        </w:rPr>
      </w:pPr>
      <w:r>
        <w:t>expectations</w:t>
      </w:r>
    </w:p>
    <w:p w:rsidR="005D01FC" w:rsidRDefault="005D01FC" w:rsidP="005D01FC">
      <w:pPr>
        <w:numPr>
          <w:ilvl w:val="0"/>
          <w:numId w:val="2"/>
        </w:numPr>
        <w:tabs>
          <w:tab w:val="clear" w:pos="1080"/>
          <w:tab w:val="num" w:pos="1440"/>
        </w:tabs>
        <w:ind w:left="1440"/>
      </w:pPr>
      <w:r>
        <w:t>responsibilities</w:t>
      </w:r>
    </w:p>
    <w:p w:rsidR="005D01FC" w:rsidRDefault="005D01FC" w:rsidP="005D01FC">
      <w:pPr>
        <w:numPr>
          <w:ilvl w:val="0"/>
          <w:numId w:val="2"/>
        </w:numPr>
        <w:tabs>
          <w:tab w:val="clear" w:pos="1080"/>
          <w:tab w:val="num" w:pos="1440"/>
        </w:tabs>
        <w:ind w:left="1440"/>
      </w:pPr>
      <w:r>
        <w:t>conduct</w:t>
      </w:r>
    </w:p>
    <w:p w:rsidR="005D01FC" w:rsidRDefault="005D01FC" w:rsidP="005D01FC">
      <w:pPr>
        <w:ind w:left="720"/>
      </w:pPr>
      <w:r>
        <w:t>Parents/guardians must attend a Team Meeting.  There the contracts can be passed in, fees can be paid (or arrangements made for a payment schedule).  At this point, uniforms can be passed out.</w:t>
      </w:r>
    </w:p>
    <w:p w:rsidR="005D01FC" w:rsidRDefault="005D01FC" w:rsidP="005D01FC">
      <w:pPr>
        <w:pStyle w:val="Heading1"/>
        <w:rPr>
          <w:u w:val="single"/>
        </w:rPr>
      </w:pPr>
    </w:p>
    <w:p w:rsidR="005D01FC" w:rsidRDefault="005D01FC" w:rsidP="005D01FC"/>
    <w:p w:rsidR="005D01FC" w:rsidRDefault="005D01FC" w:rsidP="005D01FC"/>
    <w:p w:rsidR="005D01FC" w:rsidRDefault="005D01FC" w:rsidP="005D01FC"/>
    <w:p w:rsidR="005D01FC" w:rsidRPr="002019EA" w:rsidRDefault="002019EA" w:rsidP="002019EA">
      <w:pPr>
        <w:pBdr>
          <w:top w:val="single" w:sz="4" w:space="1" w:color="auto"/>
          <w:bottom w:val="single" w:sz="4" w:space="1" w:color="auto"/>
        </w:pBdr>
        <w:rPr>
          <w:sz w:val="32"/>
          <w:szCs w:val="32"/>
        </w:rPr>
      </w:pPr>
      <w:r w:rsidRPr="002019EA">
        <w:rPr>
          <w:sz w:val="32"/>
          <w:szCs w:val="32"/>
        </w:rPr>
        <w:t>Fundraising</w:t>
      </w:r>
    </w:p>
    <w:p w:rsidR="005D01FC" w:rsidRDefault="005D01FC" w:rsidP="005D01FC"/>
    <w:p w:rsidR="002019EA" w:rsidRPr="00430907" w:rsidRDefault="002019EA" w:rsidP="002019EA">
      <w:pPr>
        <w:rPr>
          <w:b/>
          <w:bCs/>
        </w:rPr>
      </w:pPr>
      <w:r>
        <w:rPr>
          <w:b/>
          <w:bCs/>
        </w:rPr>
        <w:t xml:space="preserve">St. Mary’s </w:t>
      </w:r>
      <w:r w:rsidRPr="00430907">
        <w:rPr>
          <w:b/>
          <w:bCs/>
        </w:rPr>
        <w:t>High School annually conducts a school wide fundraising project</w:t>
      </w:r>
      <w:r w:rsidR="0067474A">
        <w:rPr>
          <w:b/>
          <w:bCs/>
        </w:rPr>
        <w:t xml:space="preserve"> our SMS Hockey Pool</w:t>
      </w:r>
      <w:r w:rsidRPr="00430907">
        <w:rPr>
          <w:b/>
          <w:bCs/>
        </w:rPr>
        <w:t xml:space="preserve">. Money raised through general fundraising allows us to maintain lower participation fees. All student athletes </w:t>
      </w:r>
      <w:r w:rsidR="0067474A">
        <w:rPr>
          <w:b/>
          <w:bCs/>
        </w:rPr>
        <w:t>who participate in</w:t>
      </w:r>
      <w:r w:rsidR="00E61B52">
        <w:rPr>
          <w:b/>
          <w:bCs/>
        </w:rPr>
        <w:t xml:space="preserve"> Golf, Cross Country, </w:t>
      </w:r>
      <w:r>
        <w:rPr>
          <w:b/>
          <w:bCs/>
        </w:rPr>
        <w:t xml:space="preserve">Volleyball, Basketball, Badminton, </w:t>
      </w:r>
      <w:proofErr w:type="gramStart"/>
      <w:r>
        <w:rPr>
          <w:b/>
          <w:bCs/>
        </w:rPr>
        <w:t>Track</w:t>
      </w:r>
      <w:proofErr w:type="gramEnd"/>
      <w:r>
        <w:rPr>
          <w:b/>
          <w:bCs/>
        </w:rPr>
        <w:t xml:space="preserve"> and Field</w:t>
      </w:r>
      <w:r w:rsidR="0067474A">
        <w:rPr>
          <w:b/>
          <w:bCs/>
        </w:rPr>
        <w:t>, Softball</w:t>
      </w:r>
      <w:r>
        <w:rPr>
          <w:b/>
          <w:bCs/>
        </w:rPr>
        <w:t xml:space="preserve"> or Baseball </w:t>
      </w:r>
      <w:r w:rsidRPr="00430907">
        <w:rPr>
          <w:b/>
          <w:bCs/>
        </w:rPr>
        <w:t xml:space="preserve">are required to participate in this project. </w:t>
      </w:r>
    </w:p>
    <w:p w:rsidR="002019EA" w:rsidRPr="00430907" w:rsidRDefault="002019EA" w:rsidP="002019EA">
      <w:pPr>
        <w:rPr>
          <w:b/>
          <w:bCs/>
        </w:rPr>
      </w:pPr>
      <w:r w:rsidRPr="00430907">
        <w:rPr>
          <w:b/>
          <w:bCs/>
        </w:rPr>
        <w:t>No team/activity shall participate in, or organize any other fundraising event with</w:t>
      </w:r>
      <w:r>
        <w:rPr>
          <w:b/>
          <w:bCs/>
        </w:rPr>
        <w:t>out the consent of the A</w:t>
      </w:r>
      <w:r w:rsidRPr="00430907">
        <w:rPr>
          <w:b/>
          <w:bCs/>
        </w:rPr>
        <w:t>th</w:t>
      </w:r>
      <w:r>
        <w:rPr>
          <w:b/>
          <w:bCs/>
        </w:rPr>
        <w:t>letic D</w:t>
      </w:r>
      <w:r w:rsidRPr="00430907">
        <w:rPr>
          <w:b/>
          <w:bCs/>
        </w:rPr>
        <w:t xml:space="preserve">epartment. </w:t>
      </w:r>
    </w:p>
    <w:p w:rsidR="002019EA" w:rsidRDefault="002019EA" w:rsidP="005D01FC"/>
    <w:p w:rsidR="0063178E" w:rsidRPr="0067474A" w:rsidRDefault="0063178E" w:rsidP="0063178E">
      <w:pPr>
        <w:pStyle w:val="Heading1"/>
        <w:pBdr>
          <w:top w:val="single" w:sz="4" w:space="1" w:color="auto"/>
          <w:bottom w:val="single" w:sz="4" w:space="1" w:color="auto"/>
        </w:pBdr>
        <w:spacing w:before="360"/>
        <w:ind w:left="706" w:hanging="706"/>
        <w:rPr>
          <w:b w:val="0"/>
          <w:bCs/>
          <w:iCs/>
          <w:sz w:val="28"/>
          <w:szCs w:val="28"/>
        </w:rPr>
      </w:pPr>
      <w:bookmarkStart w:id="1" w:name="_Toc198110683"/>
      <w:r w:rsidRPr="0067474A">
        <w:rPr>
          <w:b w:val="0"/>
          <w:bCs/>
          <w:iCs/>
          <w:sz w:val="28"/>
          <w:szCs w:val="28"/>
        </w:rPr>
        <w:t>Uniforms and Equipment</w:t>
      </w:r>
      <w:bookmarkEnd w:id="1"/>
    </w:p>
    <w:p w:rsidR="0063178E" w:rsidRDefault="0063178E" w:rsidP="0063178E">
      <w:pPr>
        <w:rPr>
          <w:b/>
          <w:bCs/>
        </w:rPr>
      </w:pPr>
    </w:p>
    <w:p w:rsidR="0063178E" w:rsidRPr="00430907" w:rsidRDefault="0063178E" w:rsidP="0063178E">
      <w:pPr>
        <w:rPr>
          <w:b/>
          <w:bCs/>
        </w:rPr>
      </w:pPr>
      <w:r w:rsidRPr="00430907">
        <w:rPr>
          <w:b/>
          <w:bCs/>
        </w:rPr>
        <w:t xml:space="preserve">All uniforms will be provided by </w:t>
      </w:r>
      <w:r>
        <w:rPr>
          <w:b/>
          <w:bCs/>
        </w:rPr>
        <w:t xml:space="preserve">St. Mary’s </w:t>
      </w:r>
      <w:r w:rsidRPr="00430907">
        <w:rPr>
          <w:b/>
          <w:bCs/>
        </w:rPr>
        <w:t>High School.</w:t>
      </w:r>
    </w:p>
    <w:p w:rsidR="0063178E" w:rsidRPr="00430907" w:rsidRDefault="0063178E" w:rsidP="0063178E">
      <w:pPr>
        <w:rPr>
          <w:b/>
          <w:bCs/>
        </w:rPr>
      </w:pPr>
    </w:p>
    <w:p w:rsidR="0063178E" w:rsidRPr="00430907" w:rsidRDefault="0063178E" w:rsidP="0063178E">
      <w:pPr>
        <w:rPr>
          <w:b/>
          <w:bCs/>
        </w:rPr>
      </w:pPr>
      <w:r w:rsidRPr="00430907">
        <w:rPr>
          <w:b/>
          <w:bCs/>
        </w:rPr>
        <w:t>Uniforms will be distributed by the coach or Athletic Director, whichever is the most practical.</w:t>
      </w:r>
    </w:p>
    <w:p w:rsidR="0063178E" w:rsidRPr="00430907" w:rsidRDefault="0063178E" w:rsidP="0063178E">
      <w:pPr>
        <w:rPr>
          <w:b/>
          <w:bCs/>
        </w:rPr>
      </w:pPr>
    </w:p>
    <w:p w:rsidR="0063178E" w:rsidRPr="00430907" w:rsidRDefault="0063178E" w:rsidP="0063178E">
      <w:pPr>
        <w:rPr>
          <w:b/>
          <w:bCs/>
        </w:rPr>
      </w:pPr>
      <w:r w:rsidRPr="00430907">
        <w:rPr>
          <w:b/>
          <w:bCs/>
        </w:rPr>
        <w:t>Players will be responsible for the care and maintenance of uniforms while they are in their possession.</w:t>
      </w:r>
    </w:p>
    <w:p w:rsidR="0063178E" w:rsidRPr="00430907" w:rsidRDefault="0063178E" w:rsidP="0063178E">
      <w:pPr>
        <w:rPr>
          <w:b/>
          <w:bCs/>
        </w:rPr>
      </w:pPr>
    </w:p>
    <w:p w:rsidR="0063178E" w:rsidRPr="00430907" w:rsidRDefault="0063178E" w:rsidP="0063178E">
      <w:pPr>
        <w:rPr>
          <w:b/>
          <w:bCs/>
        </w:rPr>
      </w:pPr>
      <w:r w:rsidRPr="00430907">
        <w:rPr>
          <w:b/>
          <w:bCs/>
        </w:rPr>
        <w:t>Players will be responsible for the cost of replacement of any uniform damaged or lost while in their possession.</w:t>
      </w:r>
    </w:p>
    <w:p w:rsidR="0063178E" w:rsidRPr="00430907" w:rsidRDefault="0063178E" w:rsidP="0063178E">
      <w:pPr>
        <w:rPr>
          <w:b/>
          <w:bCs/>
        </w:rPr>
      </w:pPr>
    </w:p>
    <w:p w:rsidR="0063178E" w:rsidRDefault="0063178E" w:rsidP="0063178E">
      <w:pPr>
        <w:rPr>
          <w:b/>
          <w:bCs/>
        </w:rPr>
      </w:pPr>
      <w:r w:rsidRPr="00430907">
        <w:rPr>
          <w:b/>
          <w:bCs/>
        </w:rPr>
        <w:t xml:space="preserve">All uniforms are to be cold water washed and hang dried. </w:t>
      </w:r>
    </w:p>
    <w:p w:rsidR="0067474A" w:rsidRPr="00430907" w:rsidRDefault="0067474A" w:rsidP="0063178E">
      <w:pPr>
        <w:rPr>
          <w:b/>
          <w:bCs/>
        </w:rPr>
      </w:pPr>
    </w:p>
    <w:p w:rsidR="002019EA" w:rsidRDefault="0063178E" w:rsidP="0063178E">
      <w:r w:rsidRPr="00430907">
        <w:rPr>
          <w:b/>
          <w:bCs/>
        </w:rPr>
        <w:t>Teams may be provided equipment, specific to their activity. This equipment is owned by the school. The care and supervision of this equipment shall be the responsibility of the coach or their designate. This equipment is provided for team use, and not for use by the Physical Education department or public use</w:t>
      </w:r>
    </w:p>
    <w:p w:rsidR="0063178E" w:rsidRDefault="0063178E" w:rsidP="005D01FC">
      <w:pPr>
        <w:pStyle w:val="Subtitle"/>
        <w:rPr>
          <w:u w:val="single"/>
        </w:rPr>
      </w:pPr>
    </w:p>
    <w:p w:rsidR="0063178E" w:rsidRPr="0067474A" w:rsidRDefault="0063178E" w:rsidP="0067474A">
      <w:pPr>
        <w:pStyle w:val="Heading1"/>
        <w:pBdr>
          <w:top w:val="single" w:sz="4" w:space="1" w:color="auto"/>
          <w:bottom w:val="single" w:sz="4" w:space="0" w:color="auto"/>
        </w:pBdr>
        <w:spacing w:before="360"/>
        <w:ind w:left="706" w:hanging="706"/>
        <w:rPr>
          <w:b w:val="0"/>
          <w:bCs/>
          <w:iCs/>
          <w:sz w:val="28"/>
          <w:szCs w:val="28"/>
        </w:rPr>
      </w:pPr>
      <w:bookmarkStart w:id="2" w:name="_Toc198110684"/>
      <w:r w:rsidRPr="0067474A">
        <w:rPr>
          <w:b w:val="0"/>
          <w:bCs/>
          <w:iCs/>
          <w:sz w:val="28"/>
          <w:szCs w:val="28"/>
        </w:rPr>
        <w:t>Transportation</w:t>
      </w:r>
      <w:bookmarkEnd w:id="2"/>
      <w:r w:rsidRPr="0067474A">
        <w:rPr>
          <w:b w:val="0"/>
          <w:bCs/>
          <w:iCs/>
          <w:sz w:val="28"/>
          <w:szCs w:val="28"/>
        </w:rPr>
        <w:t xml:space="preserve">  </w:t>
      </w:r>
    </w:p>
    <w:p w:rsidR="0063178E" w:rsidRPr="00430907" w:rsidRDefault="0063178E" w:rsidP="0063178E">
      <w:pPr>
        <w:rPr>
          <w:b/>
          <w:bCs/>
          <w:u w:val="single"/>
        </w:rPr>
      </w:pPr>
    </w:p>
    <w:p w:rsidR="0063178E" w:rsidRPr="00430907" w:rsidRDefault="0063178E" w:rsidP="0063178E">
      <w:pPr>
        <w:rPr>
          <w:b/>
          <w:bCs/>
        </w:rPr>
      </w:pPr>
      <w:r w:rsidRPr="00430907">
        <w:rPr>
          <w:b/>
          <w:bCs/>
        </w:rPr>
        <w:t>The transportation for league, invitational, zone, and/or provincial events may be handled in two fashions at the discretion of the coach. The preferred method of transportation is school buses.</w:t>
      </w:r>
    </w:p>
    <w:p w:rsidR="0063178E" w:rsidRPr="00430907" w:rsidRDefault="0063178E" w:rsidP="0063178E">
      <w:pPr>
        <w:rPr>
          <w:b/>
          <w:bCs/>
        </w:rPr>
      </w:pPr>
    </w:p>
    <w:p w:rsidR="0063178E" w:rsidRPr="000B5A95" w:rsidRDefault="0067474A" w:rsidP="0063178E">
      <w:pPr>
        <w:pStyle w:val="Heading2"/>
        <w:rPr>
          <w:rFonts w:ascii="Lucida Sans" w:hAnsi="Lucida Sans"/>
          <w:i/>
          <w:iCs/>
        </w:rPr>
      </w:pPr>
      <w:bookmarkStart w:id="3" w:name="_Toc198110685"/>
      <w:r>
        <w:rPr>
          <w:rFonts w:ascii="Lucida Sans" w:hAnsi="Lucida Sans"/>
          <w:i/>
          <w:iCs/>
        </w:rPr>
        <w:t xml:space="preserve">Friends of St. Mary’s </w:t>
      </w:r>
      <w:r w:rsidR="0063178E" w:rsidRPr="000B5A95">
        <w:rPr>
          <w:rFonts w:ascii="Lucida Sans" w:hAnsi="Lucida Sans"/>
          <w:i/>
          <w:iCs/>
        </w:rPr>
        <w:t>School Bus</w:t>
      </w:r>
      <w:bookmarkEnd w:id="3"/>
    </w:p>
    <w:p w:rsidR="0063178E" w:rsidRPr="00430907" w:rsidRDefault="0063178E" w:rsidP="0063178E">
      <w:pPr>
        <w:numPr>
          <w:ilvl w:val="0"/>
          <w:numId w:val="8"/>
        </w:numPr>
        <w:rPr>
          <w:b/>
          <w:bCs/>
        </w:rPr>
      </w:pPr>
      <w:r w:rsidRPr="00430907">
        <w:rPr>
          <w:b/>
          <w:bCs/>
        </w:rPr>
        <w:t xml:space="preserve">The school owned buses must be </w:t>
      </w:r>
      <w:r w:rsidR="0067474A">
        <w:rPr>
          <w:b/>
          <w:bCs/>
        </w:rPr>
        <w:t>booked through the Google Calendar or</w:t>
      </w:r>
      <w:r w:rsidRPr="00430907">
        <w:rPr>
          <w:b/>
          <w:bCs/>
        </w:rPr>
        <w:t xml:space="preserve"> athletic department.</w:t>
      </w:r>
    </w:p>
    <w:p w:rsidR="0063178E" w:rsidRPr="00430907" w:rsidRDefault="0063178E" w:rsidP="0063178E">
      <w:pPr>
        <w:numPr>
          <w:ilvl w:val="0"/>
          <w:numId w:val="8"/>
        </w:numPr>
        <w:rPr>
          <w:b/>
          <w:bCs/>
        </w:rPr>
      </w:pPr>
      <w:r w:rsidRPr="00430907">
        <w:rPr>
          <w:b/>
          <w:bCs/>
        </w:rPr>
        <w:t>The cost of using buses for league transportation as outlin</w:t>
      </w:r>
      <w:r w:rsidR="0067474A">
        <w:rPr>
          <w:b/>
          <w:bCs/>
        </w:rPr>
        <w:t>ed in Section 5 will be pulled out of our Athletics Program</w:t>
      </w:r>
      <w:r w:rsidRPr="00430907">
        <w:rPr>
          <w:b/>
          <w:bCs/>
        </w:rPr>
        <w:t>. The cost of using buses for invitational events will be billed to the activity at a rate of $0.44 per km (round trip) and $35.00 per day.</w:t>
      </w:r>
    </w:p>
    <w:p w:rsidR="0063178E" w:rsidRPr="00430907" w:rsidRDefault="0063178E" w:rsidP="0063178E">
      <w:pPr>
        <w:numPr>
          <w:ilvl w:val="0"/>
          <w:numId w:val="8"/>
        </w:numPr>
        <w:rPr>
          <w:b/>
          <w:bCs/>
        </w:rPr>
      </w:pPr>
      <w:r w:rsidRPr="00430907">
        <w:rPr>
          <w:b/>
          <w:bCs/>
        </w:rPr>
        <w:t>A Class 4 license is required prior to driving these buses. See the Athletic Director for details.</w:t>
      </w:r>
    </w:p>
    <w:p w:rsidR="0063178E" w:rsidRPr="00430907" w:rsidRDefault="0063178E" w:rsidP="0063178E">
      <w:pPr>
        <w:numPr>
          <w:ilvl w:val="0"/>
          <w:numId w:val="8"/>
        </w:numPr>
        <w:rPr>
          <w:b/>
          <w:bCs/>
        </w:rPr>
      </w:pPr>
      <w:r w:rsidRPr="00430907">
        <w:rPr>
          <w:b/>
          <w:bCs/>
        </w:rPr>
        <w:t>When using the buses, drivers must file a usage report. Usage reports are available in the bus binder at the office or from the Athletic Director.</w:t>
      </w:r>
    </w:p>
    <w:p w:rsidR="0063178E" w:rsidRPr="00430907" w:rsidRDefault="0063178E" w:rsidP="0063178E">
      <w:pPr>
        <w:numPr>
          <w:ilvl w:val="0"/>
          <w:numId w:val="8"/>
        </w:numPr>
        <w:rPr>
          <w:b/>
          <w:bCs/>
        </w:rPr>
      </w:pPr>
      <w:r w:rsidRPr="00430907">
        <w:rPr>
          <w:b/>
          <w:bCs/>
        </w:rPr>
        <w:t>Buses should be returned to the bus compound with no less than a ½ full tank of gas. All garbage is to be removed from the bus.</w:t>
      </w:r>
    </w:p>
    <w:p w:rsidR="0063178E" w:rsidRPr="00430907" w:rsidRDefault="0063178E" w:rsidP="0063178E">
      <w:pPr>
        <w:numPr>
          <w:ilvl w:val="0"/>
          <w:numId w:val="8"/>
        </w:numPr>
        <w:rPr>
          <w:b/>
          <w:bCs/>
        </w:rPr>
      </w:pPr>
      <w:r>
        <w:rPr>
          <w:b/>
          <w:bCs/>
        </w:rPr>
        <w:t>Gas credit card for gasoline purchase can be obtained from</w:t>
      </w:r>
      <w:r w:rsidRPr="00430907">
        <w:rPr>
          <w:b/>
          <w:bCs/>
        </w:rPr>
        <w:t xml:space="preserve"> the bus binder or from the Athletic Director. These cards are to be returned to the binder or Athletic Director, along with applicable receipts at the conclusion of the trip.</w:t>
      </w:r>
    </w:p>
    <w:p w:rsidR="0063178E" w:rsidRPr="00430907" w:rsidRDefault="0063178E" w:rsidP="0063178E">
      <w:pPr>
        <w:numPr>
          <w:ilvl w:val="0"/>
          <w:numId w:val="8"/>
        </w:numPr>
        <w:rPr>
          <w:b/>
          <w:bCs/>
        </w:rPr>
      </w:pPr>
      <w:r w:rsidRPr="00430907">
        <w:rPr>
          <w:b/>
          <w:bCs/>
        </w:rPr>
        <w:t>Keys and credit cards should returned to the bus binder or Athletic Director on the same day when possible, or the next morning when returning late.</w:t>
      </w:r>
    </w:p>
    <w:p w:rsidR="0063178E" w:rsidRPr="00430907" w:rsidRDefault="0063178E" w:rsidP="0063178E">
      <w:pPr>
        <w:ind w:left="360"/>
        <w:rPr>
          <w:b/>
          <w:bCs/>
        </w:rPr>
      </w:pPr>
    </w:p>
    <w:p w:rsidR="0063178E" w:rsidRPr="0063178E" w:rsidRDefault="0063178E" w:rsidP="0063178E">
      <w:pPr>
        <w:pStyle w:val="Heading2"/>
        <w:rPr>
          <w:rFonts w:ascii="Lucida Sans" w:hAnsi="Lucida Sans"/>
          <w:i/>
          <w:iCs/>
        </w:rPr>
      </w:pPr>
      <w:bookmarkStart w:id="4" w:name="_Toc198110686"/>
      <w:r w:rsidRPr="000B5A95">
        <w:rPr>
          <w:rFonts w:ascii="Lucida Sans" w:hAnsi="Lucida Sans"/>
          <w:i/>
          <w:iCs/>
        </w:rPr>
        <w:lastRenderedPageBreak/>
        <w:t>Volunteer (Parent/Private) Vehicle</w:t>
      </w:r>
      <w:bookmarkEnd w:id="4"/>
    </w:p>
    <w:p w:rsidR="0063178E" w:rsidRPr="00430907" w:rsidRDefault="0063178E" w:rsidP="0063178E">
      <w:pPr>
        <w:numPr>
          <w:ilvl w:val="0"/>
          <w:numId w:val="9"/>
        </w:numPr>
        <w:rPr>
          <w:b/>
          <w:bCs/>
        </w:rPr>
      </w:pPr>
      <w:r w:rsidRPr="00430907">
        <w:rPr>
          <w:b/>
          <w:bCs/>
        </w:rPr>
        <w:t>Family members may transport other immediate family members to events.</w:t>
      </w:r>
    </w:p>
    <w:p w:rsidR="0063178E" w:rsidRPr="00430907" w:rsidRDefault="0063178E" w:rsidP="0063178E">
      <w:pPr>
        <w:numPr>
          <w:ilvl w:val="0"/>
          <w:numId w:val="9"/>
        </w:numPr>
        <w:rPr>
          <w:b/>
          <w:bCs/>
        </w:rPr>
      </w:pPr>
      <w:r w:rsidRPr="00430907">
        <w:rPr>
          <w:b/>
          <w:bCs/>
        </w:rPr>
        <w:t>Players may be transported to events by registered Volunteer Drivers.</w:t>
      </w:r>
    </w:p>
    <w:p w:rsidR="0063178E" w:rsidRPr="00430907" w:rsidRDefault="0063178E" w:rsidP="0063178E">
      <w:pPr>
        <w:numPr>
          <w:ilvl w:val="0"/>
          <w:numId w:val="9"/>
        </w:numPr>
        <w:rPr>
          <w:b/>
          <w:bCs/>
        </w:rPr>
      </w:pPr>
      <w:r w:rsidRPr="00430907">
        <w:rPr>
          <w:b/>
          <w:bCs/>
        </w:rPr>
        <w:t xml:space="preserve">To become a registered Volunteer Driver, </w:t>
      </w:r>
      <w:r w:rsidR="0067474A">
        <w:rPr>
          <w:b/>
          <w:bCs/>
        </w:rPr>
        <w:t>drivers must complete Holy Spirit Schools</w:t>
      </w:r>
      <w:r w:rsidRPr="00430907">
        <w:rPr>
          <w:b/>
          <w:bCs/>
        </w:rPr>
        <w:t xml:space="preserve"> Volunteer Driver Form and meet all requirements as stated on the form.</w:t>
      </w:r>
    </w:p>
    <w:p w:rsidR="0063178E" w:rsidRPr="00430907" w:rsidRDefault="0063178E" w:rsidP="0063178E">
      <w:pPr>
        <w:numPr>
          <w:ilvl w:val="0"/>
          <w:numId w:val="9"/>
        </w:numPr>
        <w:rPr>
          <w:b/>
          <w:bCs/>
        </w:rPr>
      </w:pPr>
      <w:r w:rsidRPr="00430907">
        <w:rPr>
          <w:b/>
          <w:bCs/>
        </w:rPr>
        <w:t>Volunteer Driver forms are available from the school office or Athletic Director.</w:t>
      </w:r>
    </w:p>
    <w:p w:rsidR="0063178E" w:rsidRPr="00430907" w:rsidRDefault="0063178E" w:rsidP="0063178E">
      <w:pPr>
        <w:numPr>
          <w:ilvl w:val="0"/>
          <w:numId w:val="9"/>
        </w:numPr>
        <w:rPr>
          <w:b/>
          <w:bCs/>
        </w:rPr>
      </w:pPr>
      <w:r w:rsidRPr="00430907">
        <w:rPr>
          <w:b/>
          <w:bCs/>
        </w:rPr>
        <w:t>Volunteer vehicles used for league transportation will not be eligible for financial compensation from the school.</w:t>
      </w:r>
    </w:p>
    <w:p w:rsidR="0063178E" w:rsidRPr="00430907" w:rsidRDefault="0063178E" w:rsidP="0063178E">
      <w:pPr>
        <w:ind w:left="720"/>
        <w:rPr>
          <w:b/>
          <w:bCs/>
        </w:rPr>
      </w:pPr>
    </w:p>
    <w:p w:rsidR="0063178E" w:rsidRDefault="0063178E" w:rsidP="0063178E">
      <w:r>
        <w:rPr>
          <w:b/>
        </w:rPr>
        <w:t>Student-athletes are encouraged to travel with their group whenever possible.</w:t>
      </w:r>
      <w:r>
        <w:t xml:space="preserve">  If they do not travel by the transportation provided by the school, they may travel to and from the sight of the activity with their parents or designated adult, providing prior arrangements have been made.  </w:t>
      </w:r>
    </w:p>
    <w:p w:rsidR="0063178E" w:rsidRDefault="0063178E" w:rsidP="0063178E">
      <w:r w:rsidRPr="00B54A1C">
        <w:rPr>
          <w:b/>
        </w:rPr>
        <w:t>Student-athletes are not allowed to drive their own vehicles or catch rides until the group has returned to St. Mary’s</w:t>
      </w:r>
      <w:r>
        <w:t xml:space="preserve">.  Once the student-athlete returns to the school, he or she is now the responsibility of parent or guardian. </w:t>
      </w:r>
    </w:p>
    <w:p w:rsidR="0063178E" w:rsidRDefault="0063178E" w:rsidP="005D01FC">
      <w:pPr>
        <w:pStyle w:val="Subtitle"/>
        <w:rPr>
          <w:u w:val="single"/>
        </w:rPr>
      </w:pPr>
    </w:p>
    <w:p w:rsidR="0063178E" w:rsidRPr="00144F13" w:rsidRDefault="0063178E" w:rsidP="0063178E">
      <w:pPr>
        <w:pStyle w:val="Heading1"/>
        <w:pBdr>
          <w:top w:val="single" w:sz="4" w:space="1" w:color="auto"/>
          <w:bottom w:val="single" w:sz="4" w:space="1" w:color="auto"/>
        </w:pBdr>
        <w:spacing w:before="360"/>
        <w:ind w:left="706" w:hanging="706"/>
        <w:rPr>
          <w:b w:val="0"/>
          <w:bCs/>
          <w:iCs/>
          <w:sz w:val="28"/>
          <w:szCs w:val="28"/>
        </w:rPr>
      </w:pPr>
      <w:bookmarkStart w:id="5" w:name="_Toc198110687"/>
      <w:r w:rsidRPr="00144F13">
        <w:rPr>
          <w:b w:val="0"/>
          <w:bCs/>
          <w:iCs/>
          <w:sz w:val="28"/>
          <w:szCs w:val="28"/>
        </w:rPr>
        <w:t>Practice and Game Times</w:t>
      </w:r>
      <w:bookmarkEnd w:id="5"/>
      <w:r w:rsidRPr="00144F13">
        <w:rPr>
          <w:b w:val="0"/>
          <w:bCs/>
          <w:iCs/>
          <w:sz w:val="28"/>
          <w:szCs w:val="28"/>
        </w:rPr>
        <w:t xml:space="preserve"> </w:t>
      </w:r>
    </w:p>
    <w:p w:rsidR="0063178E" w:rsidRPr="00430907" w:rsidRDefault="0063178E" w:rsidP="0063178E">
      <w:pPr>
        <w:rPr>
          <w:b/>
          <w:bCs/>
          <w:u w:val="single"/>
        </w:rPr>
      </w:pPr>
    </w:p>
    <w:p w:rsidR="0063178E" w:rsidRPr="00430907" w:rsidRDefault="0063178E" w:rsidP="0063178E">
      <w:pPr>
        <w:rPr>
          <w:b/>
          <w:bCs/>
        </w:rPr>
      </w:pPr>
      <w:r w:rsidRPr="00430907">
        <w:rPr>
          <w:b/>
          <w:bCs/>
        </w:rPr>
        <w:t>All gym usage shall be booked through the Athletic Director.</w:t>
      </w:r>
    </w:p>
    <w:p w:rsidR="0063178E" w:rsidRPr="00430907" w:rsidRDefault="0063178E" w:rsidP="0063178E">
      <w:pPr>
        <w:rPr>
          <w:b/>
          <w:bCs/>
        </w:rPr>
      </w:pPr>
    </w:p>
    <w:p w:rsidR="0063178E" w:rsidRPr="00430907" w:rsidRDefault="0063178E" w:rsidP="0063178E">
      <w:pPr>
        <w:rPr>
          <w:b/>
          <w:bCs/>
        </w:rPr>
      </w:pPr>
      <w:r w:rsidRPr="00430907">
        <w:rPr>
          <w:b/>
          <w:bCs/>
        </w:rPr>
        <w:t>League games and home tournaments have booking priority over practices.</w:t>
      </w:r>
    </w:p>
    <w:p w:rsidR="0063178E" w:rsidRPr="00430907" w:rsidRDefault="0063178E" w:rsidP="0063178E">
      <w:pPr>
        <w:rPr>
          <w:b/>
          <w:bCs/>
        </w:rPr>
      </w:pPr>
    </w:p>
    <w:p w:rsidR="0063178E" w:rsidRPr="00430907" w:rsidRDefault="0063178E" w:rsidP="0063178E">
      <w:pPr>
        <w:rPr>
          <w:b/>
          <w:bCs/>
        </w:rPr>
      </w:pPr>
      <w:r w:rsidRPr="00430907">
        <w:rPr>
          <w:b/>
          <w:bCs/>
        </w:rPr>
        <w:t>Any activity under way shall have priority over</w:t>
      </w:r>
      <w:r>
        <w:rPr>
          <w:b/>
          <w:bCs/>
        </w:rPr>
        <w:t xml:space="preserve"> the following season of play (e.g</w:t>
      </w:r>
      <w:r w:rsidRPr="00430907">
        <w:rPr>
          <w:b/>
          <w:bCs/>
        </w:rPr>
        <w:t xml:space="preserve">. </w:t>
      </w:r>
    </w:p>
    <w:p w:rsidR="0063178E" w:rsidRPr="00430907" w:rsidRDefault="0063178E" w:rsidP="0063178E">
      <w:pPr>
        <w:rPr>
          <w:b/>
          <w:bCs/>
        </w:rPr>
      </w:pPr>
      <w:proofErr w:type="gramStart"/>
      <w:r>
        <w:rPr>
          <w:b/>
          <w:bCs/>
        </w:rPr>
        <w:t>volleyball</w:t>
      </w:r>
      <w:proofErr w:type="gramEnd"/>
      <w:r>
        <w:rPr>
          <w:b/>
          <w:bCs/>
        </w:rPr>
        <w:t xml:space="preserve"> over basketball</w:t>
      </w:r>
      <w:r w:rsidRPr="00430907">
        <w:rPr>
          <w:b/>
          <w:bCs/>
        </w:rPr>
        <w:t>)</w:t>
      </w:r>
    </w:p>
    <w:p w:rsidR="0063178E" w:rsidRPr="00430907" w:rsidRDefault="0063178E" w:rsidP="0063178E">
      <w:pPr>
        <w:rPr>
          <w:b/>
          <w:bCs/>
        </w:rPr>
      </w:pPr>
    </w:p>
    <w:p w:rsidR="0063178E" w:rsidRPr="00430907" w:rsidRDefault="0063178E" w:rsidP="0063178E">
      <w:pPr>
        <w:rPr>
          <w:b/>
          <w:bCs/>
        </w:rPr>
      </w:pPr>
      <w:r w:rsidRPr="00430907">
        <w:rPr>
          <w:b/>
          <w:bCs/>
        </w:rPr>
        <w:t>There must be a coach or teacher present at all practices and games.</w:t>
      </w:r>
    </w:p>
    <w:p w:rsidR="0063178E" w:rsidRPr="00430907" w:rsidRDefault="0063178E" w:rsidP="0063178E">
      <w:pPr>
        <w:rPr>
          <w:b/>
          <w:bCs/>
        </w:rPr>
      </w:pPr>
    </w:p>
    <w:p w:rsidR="0063178E" w:rsidRPr="00430907" w:rsidRDefault="0063178E" w:rsidP="0063178E">
      <w:pPr>
        <w:rPr>
          <w:b/>
          <w:bCs/>
        </w:rPr>
      </w:pPr>
      <w:r w:rsidRPr="00430907">
        <w:rPr>
          <w:b/>
          <w:bCs/>
        </w:rPr>
        <w:t>Coaches may request specific practice times. While all efforts will be made to accommodate requests, it shall be the priority of the Athletic Director to provide a practice schedule which is equitable to all teams in accor</w:t>
      </w:r>
      <w:r>
        <w:rPr>
          <w:b/>
          <w:bCs/>
        </w:rPr>
        <w:t>dance with priorities.</w:t>
      </w:r>
    </w:p>
    <w:p w:rsidR="0063178E" w:rsidRPr="00430907" w:rsidRDefault="0063178E" w:rsidP="0063178E">
      <w:pPr>
        <w:rPr>
          <w:b/>
          <w:bCs/>
        </w:rPr>
      </w:pPr>
    </w:p>
    <w:p w:rsidR="0063178E" w:rsidRPr="00430907" w:rsidRDefault="0063178E" w:rsidP="0063178E">
      <w:pPr>
        <w:rPr>
          <w:b/>
          <w:bCs/>
        </w:rPr>
      </w:pPr>
      <w:r w:rsidRPr="00430907">
        <w:rPr>
          <w:b/>
          <w:bCs/>
        </w:rPr>
        <w:t>The Athletic Director will create a practice schedule on a monthly basis. In some instances where seasons overlap it may be appropriate to develop a schedule on a weekly basis.</w:t>
      </w:r>
    </w:p>
    <w:p w:rsidR="0063178E" w:rsidRPr="00430907" w:rsidRDefault="0063178E" w:rsidP="0063178E">
      <w:pPr>
        <w:rPr>
          <w:b/>
          <w:bCs/>
        </w:rPr>
      </w:pPr>
    </w:p>
    <w:p w:rsidR="0063178E" w:rsidRPr="0063178E" w:rsidRDefault="0063178E" w:rsidP="0063178E">
      <w:pPr>
        <w:pStyle w:val="Subtitle"/>
        <w:rPr>
          <w:i/>
          <w:u w:val="single"/>
        </w:rPr>
      </w:pPr>
      <w:r w:rsidRPr="0063178E">
        <w:rPr>
          <w:bCs/>
          <w:i/>
        </w:rPr>
        <w:t>Coaches are encouraged to provide players and parents with individual copies of these schedules as they are available, and the Athletic Director shall place copies on his/her office door, as well as the respective locker rooms</w:t>
      </w:r>
    </w:p>
    <w:p w:rsidR="0063178E" w:rsidRDefault="0063178E" w:rsidP="005D01FC">
      <w:pPr>
        <w:pStyle w:val="Subtitle"/>
        <w:rPr>
          <w:u w:val="single"/>
        </w:rPr>
      </w:pPr>
    </w:p>
    <w:p w:rsidR="0063178E" w:rsidRDefault="0063178E" w:rsidP="005D01FC">
      <w:pPr>
        <w:pStyle w:val="Subtitle"/>
        <w:rPr>
          <w:u w:val="single"/>
        </w:rPr>
      </w:pPr>
    </w:p>
    <w:p w:rsidR="0063178E" w:rsidRPr="00144F13" w:rsidRDefault="0063178E" w:rsidP="0063178E">
      <w:pPr>
        <w:pStyle w:val="Heading1"/>
        <w:pBdr>
          <w:top w:val="single" w:sz="4" w:space="1" w:color="auto"/>
          <w:bottom w:val="single" w:sz="4" w:space="1" w:color="auto"/>
        </w:pBdr>
        <w:spacing w:before="360"/>
        <w:ind w:left="706" w:hanging="706"/>
        <w:rPr>
          <w:b w:val="0"/>
          <w:bCs/>
          <w:iCs/>
          <w:sz w:val="28"/>
          <w:szCs w:val="28"/>
        </w:rPr>
      </w:pPr>
      <w:bookmarkStart w:id="6" w:name="_Toc198110688"/>
      <w:r w:rsidRPr="00144F13">
        <w:rPr>
          <w:b w:val="0"/>
          <w:bCs/>
          <w:iCs/>
          <w:sz w:val="28"/>
          <w:szCs w:val="28"/>
        </w:rPr>
        <w:t>Guidelines for Student Athletes</w:t>
      </w:r>
      <w:bookmarkEnd w:id="6"/>
    </w:p>
    <w:p w:rsidR="005D01FC" w:rsidRDefault="005D01FC" w:rsidP="005D01FC">
      <w:pPr>
        <w:pStyle w:val="Heading1"/>
        <w:rPr>
          <w:b w:val="0"/>
          <w:sz w:val="20"/>
        </w:rPr>
      </w:pPr>
    </w:p>
    <w:p w:rsidR="005D01FC" w:rsidRDefault="005D01FC" w:rsidP="005D01FC">
      <w:pPr>
        <w:pStyle w:val="Heading1"/>
        <w:rPr>
          <w:u w:val="single"/>
        </w:rPr>
      </w:pPr>
      <w:r>
        <w:rPr>
          <w:u w:val="single"/>
        </w:rPr>
        <w:t>Try-outs</w:t>
      </w:r>
    </w:p>
    <w:p w:rsidR="005D01FC" w:rsidRDefault="005D01FC" w:rsidP="005D01FC">
      <w:r>
        <w:rPr>
          <w:b/>
        </w:rPr>
        <w:t>Students take a risk when they try out for a team</w:t>
      </w:r>
      <w:r>
        <w:t xml:space="preserve"> – where necessary, ‘cuts’ will be made.  They could happen for a variety of reasons, but they will be made with the best interest of the team, the student-athlete, and the school in mind.  The decisions of the coach and/or the ECEX in these matters are final.</w:t>
      </w:r>
    </w:p>
    <w:p w:rsidR="005D01FC" w:rsidRDefault="005D01FC" w:rsidP="005D01FC"/>
    <w:p w:rsidR="005D01FC" w:rsidRDefault="005D01FC" w:rsidP="005D01FC">
      <w:pPr>
        <w:pStyle w:val="Heading1"/>
        <w:rPr>
          <w:u w:val="single"/>
        </w:rPr>
      </w:pPr>
      <w:r>
        <w:rPr>
          <w:u w:val="single"/>
        </w:rPr>
        <w:t>Expectations of Student-Athletes</w:t>
      </w:r>
    </w:p>
    <w:p w:rsidR="005D01FC" w:rsidRDefault="005D01FC" w:rsidP="005D01FC"/>
    <w:p w:rsidR="005D01FC" w:rsidRDefault="005D01FC" w:rsidP="005D01FC">
      <w:pPr>
        <w:pStyle w:val="Heading2"/>
      </w:pPr>
      <w:r>
        <w:t>Attitude</w:t>
      </w:r>
    </w:p>
    <w:p w:rsidR="005D01FC" w:rsidRDefault="005D01FC" w:rsidP="005D01FC">
      <w:r>
        <w:rPr>
          <w:b/>
        </w:rPr>
        <w:t>A good, positive attitude and a strong commitment</w:t>
      </w:r>
      <w:r>
        <w:t xml:space="preserve"> to effort and the team goals and philosophies is a must.</w:t>
      </w:r>
    </w:p>
    <w:p w:rsidR="005D01FC" w:rsidRDefault="005D01FC" w:rsidP="005D01FC"/>
    <w:p w:rsidR="005D01FC" w:rsidRDefault="005D01FC" w:rsidP="005D01FC">
      <w:pPr>
        <w:pStyle w:val="Heading2"/>
      </w:pPr>
      <w:r>
        <w:lastRenderedPageBreak/>
        <w:t>Preparation</w:t>
      </w:r>
    </w:p>
    <w:p w:rsidR="005D01FC" w:rsidRDefault="005D01FC" w:rsidP="005D01FC">
      <w:r>
        <w:t xml:space="preserve">Student-athletes should </w:t>
      </w:r>
      <w:r>
        <w:rPr>
          <w:b/>
        </w:rPr>
        <w:t>come to a school team prepared to concentrate and work hard</w:t>
      </w:r>
      <w:r>
        <w:t>.  They are expected to be prompt for all practices and games and to be prepared with all equipment and gear.</w:t>
      </w:r>
    </w:p>
    <w:p w:rsidR="005D01FC" w:rsidRDefault="005D01FC" w:rsidP="005D01FC"/>
    <w:p w:rsidR="005D01FC" w:rsidRPr="00825F19" w:rsidRDefault="005D01FC" w:rsidP="005D01FC">
      <w:pPr>
        <w:rPr>
          <w:b/>
        </w:rPr>
      </w:pPr>
      <w:r w:rsidRPr="00825F19">
        <w:rPr>
          <w:b/>
        </w:rPr>
        <w:t>It is expected that all players will be on time and ready to go (dressed) for all basketball activities.</w:t>
      </w:r>
    </w:p>
    <w:p w:rsidR="005D01FC" w:rsidRPr="00825F19" w:rsidRDefault="005D01FC" w:rsidP="005D01FC">
      <w:pPr>
        <w:numPr>
          <w:ilvl w:val="0"/>
          <w:numId w:val="6"/>
        </w:numPr>
        <w:rPr>
          <w:b/>
        </w:rPr>
      </w:pPr>
      <w:r w:rsidRPr="00825F19">
        <w:rPr>
          <w:b/>
        </w:rPr>
        <w:t>Present 20 minutes before scheduled practice</w:t>
      </w:r>
    </w:p>
    <w:p w:rsidR="005D01FC" w:rsidRPr="00825F19" w:rsidRDefault="005D01FC" w:rsidP="005D01FC">
      <w:pPr>
        <w:numPr>
          <w:ilvl w:val="0"/>
          <w:numId w:val="6"/>
        </w:numPr>
        <w:rPr>
          <w:b/>
        </w:rPr>
      </w:pPr>
      <w:r w:rsidRPr="00825F19">
        <w:rPr>
          <w:b/>
        </w:rPr>
        <w:t>45 minutes before Games</w:t>
      </w:r>
    </w:p>
    <w:p w:rsidR="005D01FC" w:rsidRPr="00825F19" w:rsidRDefault="005D01FC" w:rsidP="005D01FC">
      <w:pPr>
        <w:rPr>
          <w:b/>
        </w:rPr>
      </w:pPr>
    </w:p>
    <w:p w:rsidR="005D01FC" w:rsidRDefault="005D01FC" w:rsidP="005D01FC">
      <w:r w:rsidRPr="00825F19">
        <w:rPr>
          <w:b/>
        </w:rPr>
        <w:t>Unexcused absences will result in a loss of playing time</w:t>
      </w:r>
      <w:r>
        <w:t>.</w:t>
      </w:r>
    </w:p>
    <w:p w:rsidR="005D01FC" w:rsidRDefault="005D01FC" w:rsidP="005D01FC"/>
    <w:p w:rsidR="005D01FC" w:rsidRDefault="005D01FC" w:rsidP="005D01FC">
      <w:pPr>
        <w:pStyle w:val="Heading2"/>
      </w:pPr>
      <w:r>
        <w:t>Attendance</w:t>
      </w:r>
    </w:p>
    <w:p w:rsidR="005D01FC" w:rsidRDefault="005D01FC" w:rsidP="005D01FC">
      <w:r>
        <w:t xml:space="preserve">Understanding that sometimes events and occurrences can keep a student-athlete from attending a practice or a game, it is expected that </w:t>
      </w:r>
      <w:r>
        <w:rPr>
          <w:b/>
        </w:rPr>
        <w:t>the student-athlete will notify the coach personally beforehand,</w:t>
      </w:r>
      <w:r>
        <w:t xml:space="preserve"> whenever possible, by note or conversation.  However, even this prior notification does not ensure the student-athletes’ status regarding playing time.</w:t>
      </w:r>
    </w:p>
    <w:p w:rsidR="005D01FC" w:rsidRDefault="005D01FC" w:rsidP="005D01FC"/>
    <w:p w:rsidR="005D01FC" w:rsidRDefault="005D01FC" w:rsidP="005D01FC">
      <w:pPr>
        <w:pStyle w:val="Heading1"/>
        <w:rPr>
          <w:sz w:val="20"/>
        </w:rPr>
      </w:pPr>
      <w:r>
        <w:rPr>
          <w:sz w:val="20"/>
        </w:rPr>
        <w:t>Playing Time</w:t>
      </w:r>
    </w:p>
    <w:p w:rsidR="005D01FC" w:rsidRDefault="005D01FC" w:rsidP="005D01FC">
      <w:r>
        <w:t xml:space="preserve">It is expected that student-athletes at St. Mary’s learn to </w:t>
      </w:r>
      <w:r>
        <w:rPr>
          <w:b/>
        </w:rPr>
        <w:t>develop an understanding of the TEAM concept.  Decisions that are made are done so primarily with the best interests of the team in mind</w:t>
      </w:r>
      <w:r>
        <w:t xml:space="preserve">.  If athletes or parents come into a team situation expecting that there will be “equal” playing time for everyone, then it is suggested that a competitive team is not the best place for them to be spending their time as they will likely be disappointed.  Coaches alone get the opportunity to make the decisions. </w:t>
      </w:r>
    </w:p>
    <w:p w:rsidR="005D01FC" w:rsidRDefault="005D01FC" w:rsidP="005D01FC"/>
    <w:p w:rsidR="005D01FC" w:rsidRDefault="005D01FC" w:rsidP="005D01FC">
      <w:r>
        <w:t>It is our goal at St. Mary’s to operate “programs” as opposed to “teams”.  The difference here is that a program is on-going and serves the student-athletes over the course of their years in the program.  A team, on the other hand, functions for only a season.  Very often decisions made regarding playing time are made with more in mind than the present desires of everyone involved.  Quite often past and future considerations are also part of the overall picture.</w:t>
      </w:r>
    </w:p>
    <w:p w:rsidR="005D01FC" w:rsidRDefault="005D01FC" w:rsidP="005D01FC"/>
    <w:p w:rsidR="005D01FC" w:rsidRDefault="005D01FC" w:rsidP="005D01FC">
      <w:r>
        <w:t xml:space="preserve">24 Hour Rule- </w:t>
      </w:r>
      <w:r w:rsidR="00144F13">
        <w:t>the</w:t>
      </w:r>
      <w:r>
        <w:t xml:space="preserve"> 24 hour rule is in place in the event that a player or parent has a question regarding playing time or any other issue. The premise behind the 24 hour rule is that all questions directed at the coach regarding playing time, etc. should be asked 24 hours after the game.</w:t>
      </w:r>
    </w:p>
    <w:p w:rsidR="005D01FC" w:rsidRDefault="005D01FC" w:rsidP="005D01FC"/>
    <w:p w:rsidR="005D01FC" w:rsidRDefault="005D01FC" w:rsidP="005D01FC">
      <w:pPr>
        <w:pStyle w:val="Heading1"/>
      </w:pPr>
      <w:r w:rsidRPr="00013EE7">
        <w:rPr>
          <w:u w:val="single"/>
        </w:rPr>
        <w:t>Basic Premise</w:t>
      </w:r>
    </w:p>
    <w:p w:rsidR="005D01FC" w:rsidRDefault="005D01FC" w:rsidP="005D01FC">
      <w:r>
        <w:t>The basic premise is that practiced players play, but also that all game time is to be determined by the coach.</w:t>
      </w:r>
    </w:p>
    <w:p w:rsidR="005D01FC" w:rsidRDefault="005D01FC" w:rsidP="005D01FC"/>
    <w:p w:rsidR="005D01FC" w:rsidRDefault="005D01FC" w:rsidP="005D01FC">
      <w:pPr>
        <w:pStyle w:val="Heading1"/>
        <w:rPr>
          <w:u w:val="single"/>
        </w:rPr>
      </w:pPr>
      <w:r>
        <w:rPr>
          <w:u w:val="single"/>
        </w:rPr>
        <w:t>Academic Performance</w:t>
      </w:r>
    </w:p>
    <w:p w:rsidR="005D01FC" w:rsidRDefault="005D01FC" w:rsidP="005D01FC">
      <w:r>
        <w:rPr>
          <w:b/>
        </w:rPr>
        <w:t>The student-athlete is expected to keep up with their studies and assignments</w:t>
      </w:r>
      <w:r>
        <w:t>.  A teacher-student-coach meeting shall be held if necessary to solve problems which occur.  The student-athlete will be given a probationary period to get his or her marks and assignments to an acceptable level.  If a student is not completing assignments, not maintaining a passing mark or teacher established standards and unable to reach agreed upon levels, the student-athlete will be ineligible to participate in extra-curricular activities until improvement is made and the student-athlete is reinstated.  D</w:t>
      </w:r>
      <w:r>
        <w:rPr>
          <w:b/>
        </w:rPr>
        <w:t xml:space="preserve">oing as well as possible is always expected. </w:t>
      </w:r>
    </w:p>
    <w:p w:rsidR="005D01FC" w:rsidRDefault="005D01FC" w:rsidP="005D01FC"/>
    <w:p w:rsidR="005D01FC" w:rsidRDefault="005D01FC" w:rsidP="005D01FC"/>
    <w:p w:rsidR="005D01FC" w:rsidRDefault="005D01FC" w:rsidP="005D01FC"/>
    <w:p w:rsidR="005D01FC" w:rsidRDefault="005D01FC" w:rsidP="005D01FC">
      <w:pPr>
        <w:pStyle w:val="Heading1"/>
        <w:rPr>
          <w:u w:val="single"/>
        </w:rPr>
      </w:pPr>
      <w:r>
        <w:rPr>
          <w:u w:val="single"/>
        </w:rPr>
        <w:t>School Attendance</w:t>
      </w:r>
    </w:p>
    <w:p w:rsidR="005D01FC" w:rsidRDefault="005D01FC" w:rsidP="005D01FC">
      <w:r>
        <w:t>Attendance at school is the responsibility of the students and parents.  Student-athletes must meet school attendance requirements</w:t>
      </w:r>
      <w:r>
        <w:rPr>
          <w:b/>
        </w:rPr>
        <w:t xml:space="preserve">.  Student-athletes must be present game days and practice days or they will be in ineligible to participate in games or practices.  </w:t>
      </w:r>
      <w:r>
        <w:t>(Excused exceptions would be for medical/dental appointments, funerals, etc.  Sickness or shopping trips would not be exceptions.)</w:t>
      </w:r>
    </w:p>
    <w:p w:rsidR="005D01FC" w:rsidRDefault="005D01FC" w:rsidP="005D01FC"/>
    <w:p w:rsidR="005D01FC" w:rsidRDefault="005D01FC" w:rsidP="005D01FC">
      <w:pPr>
        <w:pStyle w:val="Heading1"/>
        <w:rPr>
          <w:u w:val="single"/>
        </w:rPr>
      </w:pPr>
      <w:r>
        <w:rPr>
          <w:u w:val="single"/>
        </w:rPr>
        <w:t xml:space="preserve">Substance Use </w:t>
      </w:r>
    </w:p>
    <w:p w:rsidR="005D01FC" w:rsidRDefault="005D01FC" w:rsidP="005D01FC">
      <w:pPr>
        <w:pStyle w:val="BodyText"/>
      </w:pPr>
      <w:r>
        <w:t>Student-athletes must abstain from possessing, buying, consuming, using, selling or giving away any illegal or non-prescription substance including tobacco, alcohol, recreational drugs or anabolic steroids.</w:t>
      </w:r>
    </w:p>
    <w:p w:rsidR="005D01FC" w:rsidRDefault="005D01FC" w:rsidP="005D01FC"/>
    <w:p w:rsidR="005D01FC" w:rsidRDefault="005D01FC" w:rsidP="005D01FC">
      <w:pPr>
        <w:pStyle w:val="Heading1"/>
        <w:rPr>
          <w:u w:val="single"/>
        </w:rPr>
      </w:pPr>
      <w:r>
        <w:rPr>
          <w:u w:val="single"/>
        </w:rPr>
        <w:lastRenderedPageBreak/>
        <w:t>Dress Code</w:t>
      </w:r>
    </w:p>
    <w:p w:rsidR="005D01FC" w:rsidRDefault="005D01FC" w:rsidP="005D01FC">
      <w:r>
        <w:t xml:space="preserve">Student-athletes are expected to </w:t>
      </w:r>
      <w:r>
        <w:rPr>
          <w:b/>
        </w:rPr>
        <w:t>dress appropriately</w:t>
      </w:r>
      <w:r>
        <w:t xml:space="preserve"> whe</w:t>
      </w:r>
      <w:r w:rsidR="00144F13">
        <w:t xml:space="preserve">n representing their teams and </w:t>
      </w:r>
      <w:r>
        <w:t>St. Mary’s School.  Specific dress code may be determined by the coach.</w:t>
      </w:r>
    </w:p>
    <w:p w:rsidR="005D01FC" w:rsidRDefault="005D01FC" w:rsidP="005D01FC"/>
    <w:p w:rsidR="005D01FC" w:rsidRDefault="005D01FC" w:rsidP="005D01FC">
      <w:pPr>
        <w:pStyle w:val="Heading1"/>
        <w:rPr>
          <w:u w:val="single"/>
        </w:rPr>
      </w:pPr>
      <w:r>
        <w:rPr>
          <w:u w:val="single"/>
        </w:rPr>
        <w:t>Sportsmanlike Conduct</w:t>
      </w:r>
    </w:p>
    <w:p w:rsidR="005D01FC" w:rsidRPr="00667E6A" w:rsidRDefault="005D01FC" w:rsidP="005D01FC">
      <w:pPr>
        <w:rPr>
          <w:b/>
        </w:rPr>
      </w:pPr>
      <w:r>
        <w:t xml:space="preserve">Student-athletes are expected to conduct themselves in a manner which would befit a good ambassador or representative of our school.  Also, </w:t>
      </w:r>
      <w:r>
        <w:rPr>
          <w:b/>
        </w:rPr>
        <w:t>student-athletes are expected to treat officials, opponents, fans, teammates, coaches and all facilities with the utmost respect.</w:t>
      </w:r>
    </w:p>
    <w:p w:rsidR="005D01FC" w:rsidRPr="0063178E" w:rsidRDefault="005D01FC" w:rsidP="005D01FC">
      <w:pPr>
        <w:rPr>
          <w:rFonts w:ascii="Verdana" w:hAnsi="Verdana"/>
          <w:sz w:val="28"/>
          <w:szCs w:val="28"/>
        </w:rPr>
      </w:pPr>
    </w:p>
    <w:p w:rsidR="0063178E" w:rsidRPr="0063178E" w:rsidRDefault="0063178E" w:rsidP="0063178E">
      <w:pPr>
        <w:pStyle w:val="Heading2"/>
        <w:rPr>
          <w:iCs/>
          <w:sz w:val="24"/>
          <w:szCs w:val="24"/>
          <w:u w:val="single"/>
        </w:rPr>
      </w:pPr>
      <w:bookmarkStart w:id="7" w:name="_Toc198110693"/>
      <w:r w:rsidRPr="0063178E">
        <w:rPr>
          <w:iCs/>
          <w:sz w:val="24"/>
          <w:szCs w:val="24"/>
          <w:u w:val="single"/>
        </w:rPr>
        <w:t>Hazing</w:t>
      </w:r>
      <w:bookmarkEnd w:id="7"/>
    </w:p>
    <w:p w:rsidR="0063178E" w:rsidRPr="00430907" w:rsidRDefault="0063178E" w:rsidP="0063178E">
      <w:pPr>
        <w:rPr>
          <w:b/>
          <w:bCs/>
          <w:u w:val="single"/>
        </w:rPr>
      </w:pPr>
    </w:p>
    <w:p w:rsidR="00A2789E" w:rsidRDefault="0063178E" w:rsidP="0063178E">
      <w:pPr>
        <w:rPr>
          <w:b/>
          <w:bCs/>
        </w:rPr>
      </w:pPr>
      <w:r w:rsidRPr="00430907">
        <w:rPr>
          <w:b/>
          <w:bCs/>
        </w:rPr>
        <w:t xml:space="preserve">Hazing or </w:t>
      </w:r>
      <w:r>
        <w:rPr>
          <w:b/>
          <w:bCs/>
        </w:rPr>
        <w:t xml:space="preserve">negative </w:t>
      </w:r>
      <w:r w:rsidRPr="00430907">
        <w:rPr>
          <w:b/>
          <w:bCs/>
        </w:rPr>
        <w:t xml:space="preserve">initiation activities are prohibited by </w:t>
      </w:r>
      <w:r>
        <w:rPr>
          <w:b/>
          <w:bCs/>
        </w:rPr>
        <w:t xml:space="preserve">St. Mary’s </w:t>
      </w:r>
      <w:r w:rsidRPr="00430907">
        <w:rPr>
          <w:b/>
          <w:bCs/>
        </w:rPr>
        <w:t xml:space="preserve">School. The planning, initiation of, or participation in such activities shall be dealt with under the behavioral expectation of </w:t>
      </w:r>
      <w:r>
        <w:rPr>
          <w:b/>
          <w:bCs/>
        </w:rPr>
        <w:t>SMS A</w:t>
      </w:r>
      <w:r w:rsidRPr="00430907">
        <w:rPr>
          <w:b/>
          <w:bCs/>
        </w:rPr>
        <w:t>thletics, and may lead to suspension or removal from a team and or school.</w:t>
      </w:r>
    </w:p>
    <w:p w:rsidR="00A2789E" w:rsidRDefault="00A2789E" w:rsidP="0063178E">
      <w:pPr>
        <w:rPr>
          <w:b/>
          <w:bCs/>
        </w:rPr>
      </w:pPr>
    </w:p>
    <w:p w:rsidR="00A2789E" w:rsidRPr="00FE1838" w:rsidRDefault="00A2789E" w:rsidP="00A2789E">
      <w:pPr>
        <w:rPr>
          <w:b/>
          <w:sz w:val="24"/>
          <w:u w:val="single"/>
        </w:rPr>
      </w:pPr>
      <w:r w:rsidRPr="00FE1838">
        <w:rPr>
          <w:b/>
          <w:sz w:val="24"/>
          <w:u w:val="single"/>
        </w:rPr>
        <w:t>Social Networking</w:t>
      </w:r>
    </w:p>
    <w:p w:rsidR="00A2789E" w:rsidRDefault="00A2789E" w:rsidP="00A2789E">
      <w:pPr>
        <w:ind w:firstLine="720"/>
      </w:pPr>
    </w:p>
    <w:p w:rsidR="00A2789E" w:rsidRDefault="00A2789E" w:rsidP="00A2789E">
      <w:r>
        <w:t>Social Networking programs (</w:t>
      </w:r>
      <w:proofErr w:type="spellStart"/>
      <w:r>
        <w:t>ie</w:t>
      </w:r>
      <w:proofErr w:type="spellEnd"/>
      <w:r>
        <w:t>: Facebook) are wonderful when used appropriately.  They can also be a serious source for concern.  Problems that occur in this regard will be dealt with according to school policy.  It needs to be clear that consequences for inappropriate actions will be severe.</w:t>
      </w:r>
    </w:p>
    <w:p w:rsidR="00A2789E" w:rsidRPr="00430907" w:rsidRDefault="00A2789E" w:rsidP="0063178E">
      <w:pPr>
        <w:rPr>
          <w:b/>
          <w:bCs/>
        </w:rPr>
      </w:pPr>
    </w:p>
    <w:p w:rsidR="005D01FC" w:rsidRDefault="005D01FC" w:rsidP="005D01FC"/>
    <w:p w:rsidR="00305ACC" w:rsidRPr="00144F13" w:rsidRDefault="00305ACC" w:rsidP="00A2789E">
      <w:pPr>
        <w:pBdr>
          <w:top w:val="single" w:sz="4" w:space="1" w:color="auto"/>
          <w:bottom w:val="single" w:sz="4" w:space="1" w:color="auto"/>
        </w:pBdr>
        <w:rPr>
          <w:sz w:val="32"/>
          <w:szCs w:val="32"/>
        </w:rPr>
      </w:pPr>
      <w:r w:rsidRPr="00144F13">
        <w:rPr>
          <w:sz w:val="32"/>
          <w:szCs w:val="32"/>
        </w:rPr>
        <w:t>Guideline</w:t>
      </w:r>
      <w:r w:rsidR="00A2789E" w:rsidRPr="00144F13">
        <w:rPr>
          <w:sz w:val="32"/>
          <w:szCs w:val="32"/>
        </w:rPr>
        <w:t>s for Parents</w:t>
      </w:r>
    </w:p>
    <w:p w:rsidR="005D01FC" w:rsidRDefault="005D01FC" w:rsidP="005D01FC">
      <w:pPr>
        <w:pStyle w:val="Heading1"/>
        <w:rPr>
          <w:u w:val="single"/>
        </w:rPr>
      </w:pPr>
    </w:p>
    <w:p w:rsidR="005D01FC" w:rsidRDefault="005D01FC" w:rsidP="005D01FC">
      <w:pPr>
        <w:pStyle w:val="Heading1"/>
        <w:rPr>
          <w:u w:val="single"/>
        </w:rPr>
      </w:pPr>
      <w:r>
        <w:rPr>
          <w:u w:val="single"/>
        </w:rPr>
        <w:t>Role of the Parents</w:t>
      </w:r>
    </w:p>
    <w:p w:rsidR="005D01FC" w:rsidRDefault="005D01FC" w:rsidP="005D01FC">
      <w:r>
        <w:t xml:space="preserve">Much work goes into the planning, organizing, practicing, and competition components of a sport season.  The coach and school will deal with the majority of the load, but there are areas that parents and family can help out.  Fundraising, transportation, scorekeeping, clean-up, taking admission etc. are all areas where parents and family can get involved.  </w:t>
      </w:r>
    </w:p>
    <w:p w:rsidR="005D01FC" w:rsidRDefault="005D01FC" w:rsidP="005D01FC">
      <w:r>
        <w:t>A parent-information meeting will be held near the beginning of each sport season.  It is necessary that parents attend these meetings as it is a prime opportunity to sign up for duties, voice concerns and present ideas.  A parent rep for each team will be identified at this meeting.  It is also here that player contracts, fees, and uniforms are dealt with.</w:t>
      </w:r>
    </w:p>
    <w:p w:rsidR="005D01FC" w:rsidRDefault="005D01FC" w:rsidP="005D01FC">
      <w:pPr>
        <w:pStyle w:val="Heading1"/>
        <w:rPr>
          <w:u w:val="single"/>
        </w:rPr>
      </w:pPr>
    </w:p>
    <w:p w:rsidR="005D01FC" w:rsidRDefault="005D01FC" w:rsidP="005D01FC">
      <w:pPr>
        <w:pStyle w:val="Heading1"/>
        <w:rPr>
          <w:u w:val="single"/>
        </w:rPr>
      </w:pPr>
      <w:r>
        <w:rPr>
          <w:u w:val="single"/>
        </w:rPr>
        <w:t>Spectator Conduct</w:t>
      </w:r>
    </w:p>
    <w:p w:rsidR="005D01FC" w:rsidRDefault="005D01FC" w:rsidP="005D01FC">
      <w:r>
        <w:t xml:space="preserve">The conduct of student-athletes, coaches, fans and anyone else involved in an activity </w:t>
      </w:r>
      <w:proofErr w:type="gramStart"/>
      <w:r>
        <w:t>who</w:t>
      </w:r>
      <w:proofErr w:type="gramEnd"/>
      <w:r>
        <w:t xml:space="preserve"> has ties to the school, reflects back on the school.  </w:t>
      </w:r>
      <w:r w:rsidRPr="00667E6A">
        <w:rPr>
          <w:b/>
        </w:rPr>
        <w:t>I</w:t>
      </w:r>
      <w:r>
        <w:rPr>
          <w:b/>
        </w:rPr>
        <w:t>t is expected that all involved will act in a reasonable and responsible manner</w:t>
      </w:r>
      <w:r>
        <w:t xml:space="preserve"> or be held accountable for their actions.</w:t>
      </w:r>
    </w:p>
    <w:p w:rsidR="005D01FC" w:rsidRDefault="005D01FC" w:rsidP="005D01FC"/>
    <w:p w:rsidR="005D01FC" w:rsidRDefault="005D01FC" w:rsidP="005D01FC">
      <w:pPr>
        <w:pStyle w:val="Heading1"/>
        <w:rPr>
          <w:u w:val="single"/>
        </w:rPr>
      </w:pPr>
    </w:p>
    <w:p w:rsidR="005D01FC" w:rsidRDefault="005D01FC" w:rsidP="005D01FC">
      <w:pPr>
        <w:pStyle w:val="Heading1"/>
        <w:rPr>
          <w:u w:val="single"/>
        </w:rPr>
      </w:pPr>
      <w:r>
        <w:rPr>
          <w:u w:val="single"/>
        </w:rPr>
        <w:t>Student-Athletes / Parents Grievance Procedures</w:t>
      </w:r>
    </w:p>
    <w:p w:rsidR="005D01FC" w:rsidRDefault="005D01FC" w:rsidP="005D01FC">
      <w:r>
        <w:t xml:space="preserve">The student-athlete and the coach should try to make every effort to resolve disputes when they arise.  </w:t>
      </w:r>
    </w:p>
    <w:p w:rsidR="005D01FC" w:rsidRPr="00024196" w:rsidRDefault="005D01FC" w:rsidP="005D01FC">
      <w:r>
        <w:t>Meetings with coach/ player or coach/player/parent can often times be enough to settle an issue.  This avenue should be taken whenever necessary.</w:t>
      </w:r>
    </w:p>
    <w:p w:rsidR="005D01FC" w:rsidRDefault="005D01FC" w:rsidP="005D01FC">
      <w:pPr>
        <w:numPr>
          <w:ilvl w:val="0"/>
          <w:numId w:val="1"/>
        </w:numPr>
      </w:pPr>
      <w:r>
        <w:t xml:space="preserve">When a student-athlete or parent has a grievance, an appointment with the coach can be requested to discuss it.  </w:t>
      </w:r>
    </w:p>
    <w:p w:rsidR="005D01FC" w:rsidRDefault="005D01FC" w:rsidP="005D01FC">
      <w:pPr>
        <w:numPr>
          <w:ilvl w:val="0"/>
          <w:numId w:val="1"/>
        </w:numPr>
      </w:pPr>
      <w:r>
        <w:t xml:space="preserve">If the problem has not been resolved, then the ECEX can be approached with the matter.  </w:t>
      </w:r>
    </w:p>
    <w:p w:rsidR="005D01FC" w:rsidRDefault="005D01FC" w:rsidP="005D01FC">
      <w:pPr>
        <w:numPr>
          <w:ilvl w:val="0"/>
          <w:numId w:val="1"/>
        </w:numPr>
      </w:pPr>
      <w:r>
        <w:t>If there has still not been a resolution, then the Principal may be approached.</w:t>
      </w:r>
    </w:p>
    <w:p w:rsidR="00144F13" w:rsidRDefault="00144F13" w:rsidP="00144F13">
      <w:pPr>
        <w:ind w:left="360"/>
      </w:pPr>
    </w:p>
    <w:p w:rsidR="00144F13" w:rsidRDefault="00144F13" w:rsidP="00144F13">
      <w:pPr>
        <w:ind w:left="360"/>
      </w:pPr>
    </w:p>
    <w:p w:rsidR="00144F13" w:rsidRDefault="00144F13" w:rsidP="00144F13">
      <w:pPr>
        <w:ind w:left="360"/>
      </w:pPr>
    </w:p>
    <w:p w:rsidR="00144F13" w:rsidRDefault="00144F13" w:rsidP="00144F13">
      <w:pPr>
        <w:ind w:left="360"/>
      </w:pPr>
    </w:p>
    <w:p w:rsidR="00144F13" w:rsidRDefault="00144F13" w:rsidP="00144F13">
      <w:pPr>
        <w:ind w:left="360"/>
      </w:pPr>
    </w:p>
    <w:p w:rsidR="00144F13" w:rsidRDefault="00144F13" w:rsidP="00144F13">
      <w:pPr>
        <w:ind w:left="360"/>
      </w:pPr>
    </w:p>
    <w:p w:rsidR="00144F13" w:rsidRDefault="00144F13" w:rsidP="00144F13">
      <w:pPr>
        <w:ind w:left="360"/>
      </w:pPr>
    </w:p>
    <w:p w:rsidR="00144F13" w:rsidRDefault="00144F13" w:rsidP="00144F13">
      <w:pPr>
        <w:ind w:left="360"/>
      </w:pPr>
    </w:p>
    <w:p w:rsidR="00144F13" w:rsidRDefault="00144F13" w:rsidP="00144F13">
      <w:pPr>
        <w:ind w:left="360"/>
      </w:pPr>
    </w:p>
    <w:p w:rsidR="00144F13" w:rsidRDefault="00144F13" w:rsidP="00144F13">
      <w:pPr>
        <w:ind w:left="360"/>
      </w:pPr>
    </w:p>
    <w:p w:rsidR="00144F13" w:rsidRDefault="00144F13" w:rsidP="00144F13">
      <w:pPr>
        <w:ind w:left="360"/>
      </w:pPr>
    </w:p>
    <w:p w:rsidR="00144F13" w:rsidRDefault="00144F13" w:rsidP="00144F13">
      <w:pPr>
        <w:ind w:left="360"/>
      </w:pPr>
    </w:p>
    <w:p w:rsidR="00144F13" w:rsidRDefault="00144F13" w:rsidP="00144F13">
      <w:pPr>
        <w:ind w:left="360"/>
      </w:pPr>
    </w:p>
    <w:p w:rsidR="005D01FC" w:rsidRDefault="005D01FC" w:rsidP="005D01FC"/>
    <w:p w:rsidR="00144F13" w:rsidRDefault="00144F13" w:rsidP="005D01FC"/>
    <w:p w:rsidR="00144F13" w:rsidRDefault="00144F13" w:rsidP="005D01FC"/>
    <w:p w:rsidR="00144F13" w:rsidRPr="00144F13" w:rsidRDefault="00144F13" w:rsidP="00144F13">
      <w:pPr>
        <w:pBdr>
          <w:top w:val="single" w:sz="4" w:space="1" w:color="auto"/>
          <w:bottom w:val="single" w:sz="4" w:space="1" w:color="auto"/>
        </w:pBdr>
        <w:rPr>
          <w:sz w:val="32"/>
          <w:szCs w:val="32"/>
        </w:rPr>
      </w:pPr>
      <w:r>
        <w:rPr>
          <w:sz w:val="32"/>
          <w:szCs w:val="32"/>
        </w:rPr>
        <w:t>Awards and Recognition</w:t>
      </w:r>
    </w:p>
    <w:p w:rsidR="00144F13" w:rsidRDefault="00144F13" w:rsidP="00144F13">
      <w:pPr>
        <w:rPr>
          <w:b/>
          <w:bCs/>
        </w:rPr>
      </w:pPr>
    </w:p>
    <w:p w:rsidR="00144F13" w:rsidRPr="00430907" w:rsidRDefault="00144F13" w:rsidP="00144F13">
      <w:pPr>
        <w:rPr>
          <w:b/>
          <w:bCs/>
        </w:rPr>
      </w:pPr>
      <w:r w:rsidRPr="00430907">
        <w:rPr>
          <w:b/>
          <w:bCs/>
        </w:rPr>
        <w:t xml:space="preserve">Each year in June, after the conclusion of all school sponsored athletic activities the Athletic Department </w:t>
      </w:r>
      <w:r>
        <w:rPr>
          <w:b/>
          <w:bCs/>
        </w:rPr>
        <w:t xml:space="preserve">will sponsor and host </w:t>
      </w:r>
      <w:proofErr w:type="gramStart"/>
      <w:r>
        <w:rPr>
          <w:b/>
          <w:bCs/>
        </w:rPr>
        <w:t>an</w:t>
      </w:r>
      <w:proofErr w:type="gramEnd"/>
      <w:r>
        <w:rPr>
          <w:b/>
          <w:bCs/>
        </w:rPr>
        <w:t xml:space="preserve"> “St. Mary’s</w:t>
      </w:r>
      <w:r w:rsidRPr="00430907">
        <w:rPr>
          <w:b/>
          <w:bCs/>
        </w:rPr>
        <w:t xml:space="preserve"> Athletic Awards Evening”. At this evening individual activity awards as determined by the athletic department, and selected by the respective coaching staffs, shall be presented. In addition, the Athletes of the Year, and Career Athletes, as selected by a designated committee shall be presented.</w:t>
      </w:r>
    </w:p>
    <w:p w:rsidR="00144F13" w:rsidRDefault="00144F13" w:rsidP="00144F13"/>
    <w:p w:rsidR="00144F13" w:rsidRDefault="00144F13" w:rsidP="00144F13">
      <w:r>
        <w:t>The coach of each team will be asked to give 3 different awards to players on their team. The coach can choose from any of the following categories below:</w:t>
      </w:r>
    </w:p>
    <w:p w:rsidR="00144F13" w:rsidRDefault="00144F13" w:rsidP="00144F13">
      <w:pPr>
        <w:ind w:firstLine="720"/>
      </w:pPr>
      <w:r>
        <w:t xml:space="preserve"> </w:t>
      </w:r>
      <w:r>
        <w:tab/>
      </w:r>
      <w:r>
        <w:tab/>
        <w:t xml:space="preserve"> </w:t>
      </w:r>
    </w:p>
    <w:p w:rsidR="00144F13" w:rsidRPr="00C00D7B" w:rsidRDefault="00144F13" w:rsidP="00144F13">
      <w:pPr>
        <w:rPr>
          <w:b/>
          <w:i/>
          <w:u w:val="single"/>
        </w:rPr>
      </w:pPr>
      <w:r>
        <w:rPr>
          <w:b/>
          <w:i/>
          <w:u w:val="single"/>
        </w:rPr>
        <w:t xml:space="preserve">Awards - </w:t>
      </w:r>
      <w:r>
        <w:rPr>
          <w:i/>
        </w:rPr>
        <w:tab/>
      </w:r>
      <w:r>
        <w:rPr>
          <w:i/>
        </w:rPr>
        <w:tab/>
      </w:r>
      <w:r>
        <w:rPr>
          <w:i/>
        </w:rPr>
        <w:tab/>
      </w:r>
      <w:r w:rsidRPr="00C00D7B">
        <w:rPr>
          <w:b/>
          <w:i/>
          <w:u w:val="single"/>
        </w:rPr>
        <w:t>Criteria</w:t>
      </w:r>
    </w:p>
    <w:p w:rsidR="00144F13" w:rsidRDefault="00523CA0" w:rsidP="00144F13">
      <w:proofErr w:type="gramStart"/>
      <w:r>
        <w:t>Most Valuable Player</w:t>
      </w:r>
      <w:r>
        <w:tab/>
      </w:r>
      <w:r>
        <w:tab/>
      </w:r>
      <w:r w:rsidR="00144F13">
        <w:t>The very best player.</w:t>
      </w:r>
      <w:proofErr w:type="gramEnd"/>
      <w:r w:rsidR="00144F13">
        <w:t xml:space="preserve"> </w:t>
      </w:r>
      <w:proofErr w:type="gramStart"/>
      <w:r w:rsidR="00144F13">
        <w:t>Would not have done as well without.</w:t>
      </w:r>
      <w:proofErr w:type="gramEnd"/>
      <w:r w:rsidR="00144F13">
        <w:t xml:space="preserve"> </w:t>
      </w:r>
      <w:proofErr w:type="gramStart"/>
      <w:r w:rsidR="00144F13">
        <w:t>Dominant.</w:t>
      </w:r>
      <w:proofErr w:type="gramEnd"/>
    </w:p>
    <w:p w:rsidR="00144F13" w:rsidRDefault="00144F13" w:rsidP="00144F13"/>
    <w:p w:rsidR="00144F13" w:rsidRDefault="00144F13" w:rsidP="00144F13">
      <w:r>
        <w:t>Most Dedicated Player</w:t>
      </w:r>
      <w:r>
        <w:tab/>
        <w:t xml:space="preserve"> </w:t>
      </w:r>
      <w:r>
        <w:tab/>
        <w:t xml:space="preserve">Went ‘above and beyond’ the other players in terms of effort in order to make </w:t>
      </w:r>
    </w:p>
    <w:p w:rsidR="00144F13" w:rsidRDefault="00144F13" w:rsidP="00144F13">
      <w:pPr>
        <w:ind w:left="2160" w:firstLine="720"/>
      </w:pPr>
      <w:proofErr w:type="gramStart"/>
      <w:r>
        <w:t>him</w:t>
      </w:r>
      <w:proofErr w:type="gramEnd"/>
      <w:r>
        <w:t xml:space="preserve"> (her) </w:t>
      </w:r>
      <w:proofErr w:type="spellStart"/>
      <w:r>
        <w:t>self better</w:t>
      </w:r>
      <w:proofErr w:type="spellEnd"/>
      <w:r>
        <w:t>.</w:t>
      </w:r>
    </w:p>
    <w:p w:rsidR="00144F13" w:rsidRDefault="00144F13" w:rsidP="00144F13">
      <w:pPr>
        <w:ind w:left="720"/>
      </w:pPr>
    </w:p>
    <w:p w:rsidR="00144F13" w:rsidRDefault="00144F13" w:rsidP="00144F13">
      <w:r>
        <w:t>Most Improved Player</w:t>
      </w:r>
      <w:r>
        <w:tab/>
        <w:t xml:space="preserve"> </w:t>
      </w:r>
      <w:r>
        <w:tab/>
        <w:t xml:space="preserve">This award goes to the player who showed the most improvement of skill among the </w:t>
      </w:r>
    </w:p>
    <w:p w:rsidR="00144F13" w:rsidRDefault="00144F13" w:rsidP="00144F13">
      <w:pPr>
        <w:ind w:left="2880"/>
      </w:pPr>
      <w:proofErr w:type="gramStart"/>
      <w:r>
        <w:t>other</w:t>
      </w:r>
      <w:proofErr w:type="gramEnd"/>
      <w:r>
        <w:t xml:space="preserve"> players throughout the course of the year. </w:t>
      </w:r>
      <w:proofErr w:type="gramStart"/>
      <w:r>
        <w:t>Experienced unexpected success.</w:t>
      </w:r>
      <w:proofErr w:type="gramEnd"/>
      <w:r>
        <w:t xml:space="preserve"> </w:t>
      </w:r>
      <w:proofErr w:type="gramStart"/>
      <w:r>
        <w:t>Showed the most growth in the activity.</w:t>
      </w:r>
      <w:proofErr w:type="gramEnd"/>
      <w:r>
        <w:t xml:space="preserve"> </w:t>
      </w:r>
    </w:p>
    <w:p w:rsidR="00144F13" w:rsidRDefault="00144F13" w:rsidP="00144F13">
      <w:pPr>
        <w:ind w:left="2880" w:firstLine="180"/>
      </w:pPr>
    </w:p>
    <w:p w:rsidR="00144F13" w:rsidRDefault="00144F13" w:rsidP="00144F13">
      <w:pPr>
        <w:ind w:left="2880" w:hanging="2880"/>
      </w:pPr>
      <w:r>
        <w:t>“Hustle Award”</w:t>
      </w:r>
      <w:r>
        <w:tab/>
        <w:t>Awarded to the athlete who showed the most effort on the playing area. Played with great pride, and a “never give up” attitude.</w:t>
      </w:r>
    </w:p>
    <w:p w:rsidR="00144F13" w:rsidRDefault="00144F13" w:rsidP="00144F13"/>
    <w:p w:rsidR="00144F13" w:rsidRDefault="00523CA0" w:rsidP="00144F13">
      <w:pPr>
        <w:ind w:left="2880" w:hanging="2880"/>
      </w:pPr>
      <w:r>
        <w:t xml:space="preserve">SMS </w:t>
      </w:r>
      <w:r w:rsidR="00144F13">
        <w:t>Sportsmanship Award</w:t>
      </w:r>
      <w:r w:rsidR="00144F13">
        <w:tab/>
        <w:t xml:space="preserve">Awarded to the athlete who best demonstrated good sportsmanship throughout the year. </w:t>
      </w:r>
      <w:proofErr w:type="gramStart"/>
      <w:r w:rsidR="00144F13">
        <w:t>Presented him/herself as a positive role model, and a good example for others on the team.</w:t>
      </w:r>
      <w:proofErr w:type="gramEnd"/>
    </w:p>
    <w:p w:rsidR="00144F13" w:rsidRDefault="00144F13" w:rsidP="00144F13">
      <w:pPr>
        <w:ind w:left="2880" w:hanging="2880"/>
      </w:pPr>
    </w:p>
    <w:p w:rsidR="00144F13" w:rsidRDefault="00144F13" w:rsidP="00144F13">
      <w:pPr>
        <w:ind w:left="2880" w:hanging="2880"/>
      </w:pPr>
      <w:r>
        <w:t>Best Offensive Player</w:t>
      </w:r>
      <w:r>
        <w:tab/>
        <w:t>Awarded to the athlete who best demonstrated their offensive skill in their respective sport.</w:t>
      </w:r>
    </w:p>
    <w:p w:rsidR="00144F13" w:rsidRDefault="00144F13" w:rsidP="00144F13">
      <w:pPr>
        <w:ind w:left="2880" w:hanging="2880"/>
      </w:pPr>
    </w:p>
    <w:p w:rsidR="00144F13" w:rsidRDefault="00144F13" w:rsidP="00144F13">
      <w:pPr>
        <w:ind w:left="2880" w:hanging="2880"/>
      </w:pPr>
      <w:r>
        <w:t>Best Defensive Player</w:t>
      </w:r>
      <w:r>
        <w:tab/>
        <w:t>Awarded to the athlete who best demonstrated their defensive skill in their respective sport.</w:t>
      </w:r>
    </w:p>
    <w:p w:rsidR="00144F13" w:rsidRDefault="00144F13" w:rsidP="00144F13">
      <w:pPr>
        <w:ind w:left="2880" w:hanging="2880"/>
      </w:pPr>
    </w:p>
    <w:p w:rsidR="00144F13" w:rsidRDefault="00144F13" w:rsidP="00144F13">
      <w:pPr>
        <w:ind w:left="2880" w:hanging="2880"/>
      </w:pPr>
      <w:r>
        <w:t>Athlete of the Year</w:t>
      </w:r>
      <w:r>
        <w:tab/>
      </w:r>
      <w:proofErr w:type="gramStart"/>
      <w:r>
        <w:t>These</w:t>
      </w:r>
      <w:proofErr w:type="gramEnd"/>
      <w:r>
        <w:t xml:space="preserve"> awards are given to the top Male and Female Athlete from our Senior High. These athletes showed all around great skill, sportsmanship and effort in all sports participated in.</w:t>
      </w:r>
    </w:p>
    <w:p w:rsidR="00144F13" w:rsidRDefault="00144F13" w:rsidP="00144F13">
      <w:pPr>
        <w:ind w:left="2880" w:hanging="2880"/>
      </w:pPr>
    </w:p>
    <w:p w:rsidR="00144F13" w:rsidRDefault="00144F13" w:rsidP="00144F13">
      <w:pPr>
        <w:ind w:left="2880" w:hanging="2880"/>
      </w:pPr>
      <w:r>
        <w:t>Academic Athlete</w:t>
      </w:r>
      <w:r>
        <w:tab/>
        <w:t>Awarded to athletes who achieved the highest academic standing while participating in 2 major sports.</w:t>
      </w:r>
    </w:p>
    <w:p w:rsidR="00144F13" w:rsidRDefault="00144F13" w:rsidP="00144F13">
      <w:pPr>
        <w:ind w:left="2880" w:hanging="2880"/>
      </w:pPr>
    </w:p>
    <w:p w:rsidR="00144F13" w:rsidRDefault="00523CA0" w:rsidP="00144F13">
      <w:pPr>
        <w:ind w:left="2880" w:hanging="2880"/>
      </w:pPr>
      <w:r>
        <w:t>Multi-</w:t>
      </w:r>
      <w:r w:rsidR="00144F13">
        <w:t>Sport Athlete</w:t>
      </w:r>
      <w:r w:rsidR="00144F13">
        <w:tab/>
        <w:t>Awarded to students who participated in 4 or 5 programs offered in the year</w:t>
      </w:r>
    </w:p>
    <w:p w:rsidR="00523CA0" w:rsidRDefault="00523CA0" w:rsidP="00144F13">
      <w:pPr>
        <w:ind w:left="2880" w:hanging="2880"/>
      </w:pPr>
    </w:p>
    <w:p w:rsidR="00523CA0" w:rsidRDefault="00523CA0" w:rsidP="00144F13">
      <w:pPr>
        <w:ind w:left="2880" w:hanging="2880"/>
      </w:pPr>
    </w:p>
    <w:p w:rsidR="00144F13" w:rsidRDefault="00144F13" w:rsidP="00144F13">
      <w:pPr>
        <w:ind w:left="2880" w:hanging="2880"/>
      </w:pPr>
      <w:r>
        <w:t xml:space="preserve">Brother </w:t>
      </w:r>
      <w:proofErr w:type="spellStart"/>
      <w:r>
        <w:t>Beaudoin</w:t>
      </w:r>
      <w:proofErr w:type="spellEnd"/>
      <w:r>
        <w:t xml:space="preserve"> Award</w:t>
      </w:r>
      <w:r>
        <w:tab/>
      </w:r>
      <w:r w:rsidR="00CC6FC9">
        <w:t>Awarded to a Grade 12 graduating student who best fits list of criterion.</w:t>
      </w:r>
    </w:p>
    <w:p w:rsidR="00144F13" w:rsidRDefault="00144F13" w:rsidP="00144F13">
      <w:pPr>
        <w:ind w:left="2880" w:hanging="2880"/>
      </w:pPr>
      <w:r>
        <w:t xml:space="preserve">        </w:t>
      </w:r>
    </w:p>
    <w:p w:rsidR="00144F13" w:rsidRDefault="00144F13" w:rsidP="00144F13"/>
    <w:p w:rsidR="005D01FC" w:rsidRDefault="005D01FC" w:rsidP="005D01FC">
      <w:pPr>
        <w:ind w:left="720" w:firstLine="720"/>
      </w:pPr>
    </w:p>
    <w:p w:rsidR="00523CA0" w:rsidRDefault="00523CA0" w:rsidP="005D01FC">
      <w:pPr>
        <w:ind w:left="720" w:firstLine="720"/>
      </w:pPr>
    </w:p>
    <w:p w:rsidR="00523CA0" w:rsidRDefault="00523CA0" w:rsidP="005D01FC">
      <w:pPr>
        <w:ind w:left="720" w:firstLine="720"/>
      </w:pPr>
    </w:p>
    <w:p w:rsidR="00523CA0" w:rsidRDefault="00523CA0" w:rsidP="005D01FC">
      <w:pPr>
        <w:ind w:left="720" w:firstLine="720"/>
      </w:pPr>
    </w:p>
    <w:p w:rsidR="00523CA0" w:rsidRDefault="00523CA0" w:rsidP="005D01FC">
      <w:pPr>
        <w:ind w:left="720" w:firstLine="720"/>
      </w:pPr>
    </w:p>
    <w:p w:rsidR="00523CA0" w:rsidRDefault="00523CA0" w:rsidP="005D01FC">
      <w:pPr>
        <w:ind w:left="720" w:firstLine="720"/>
      </w:pPr>
    </w:p>
    <w:p w:rsidR="00523CA0" w:rsidRDefault="00523CA0" w:rsidP="005D01FC">
      <w:pPr>
        <w:ind w:left="720" w:firstLine="720"/>
      </w:pPr>
    </w:p>
    <w:p w:rsidR="005D01FC" w:rsidRDefault="005D01FC" w:rsidP="005D01FC">
      <w:pPr>
        <w:pStyle w:val="Heading1"/>
        <w:rPr>
          <w:u w:val="single"/>
        </w:rPr>
      </w:pPr>
      <w:r w:rsidRPr="005B7C82">
        <w:rPr>
          <w:u w:val="single"/>
        </w:rPr>
        <w:t>Forms:  FOIPP / Travel Consent</w:t>
      </w:r>
    </w:p>
    <w:p w:rsidR="005D01FC" w:rsidRDefault="005D01FC" w:rsidP="005D01FC">
      <w:pPr>
        <w:ind w:firstLine="720"/>
      </w:pPr>
      <w:r>
        <w:t>FOIPP (Freedom of Information Protection and Privacy)</w:t>
      </w:r>
    </w:p>
    <w:p w:rsidR="005D01FC" w:rsidRDefault="005D01FC" w:rsidP="005D01FC">
      <w:pPr>
        <w:ind w:firstLine="720"/>
      </w:pPr>
      <w:r>
        <w:t xml:space="preserve">Travel Consent forms list all scheduled travel for the season. </w:t>
      </w:r>
    </w:p>
    <w:p w:rsidR="005D01FC" w:rsidRDefault="005D01FC" w:rsidP="005D01FC">
      <w:pPr>
        <w:ind w:left="720"/>
      </w:pPr>
      <w:r>
        <w:rPr>
          <w:b/>
        </w:rPr>
        <w:t>All student-athletes and parents must sign the FOIPP and Travel Consent forms to be eligible to participate in the athletic programs</w:t>
      </w:r>
      <w:r>
        <w:t xml:space="preserve">.  </w:t>
      </w:r>
    </w:p>
    <w:p w:rsidR="005D01FC" w:rsidRDefault="005D01FC" w:rsidP="005D01FC">
      <w:pPr>
        <w:ind w:left="720"/>
      </w:pPr>
      <w:r>
        <w:t>These forms are provided by the Holy Spirit School Division.  The forms must be returned prior to the first competition for any sport.</w:t>
      </w:r>
    </w:p>
    <w:p w:rsidR="00144F13" w:rsidRDefault="00144F13" w:rsidP="005D01FC">
      <w:pPr>
        <w:pStyle w:val="Heading1"/>
        <w:rPr>
          <w:u w:val="single"/>
        </w:rPr>
      </w:pPr>
    </w:p>
    <w:p w:rsidR="005D01FC" w:rsidRDefault="005D01FC" w:rsidP="005D01FC">
      <w:pPr>
        <w:pStyle w:val="Heading1"/>
        <w:rPr>
          <w:u w:val="single"/>
        </w:rPr>
      </w:pPr>
      <w:r>
        <w:rPr>
          <w:u w:val="single"/>
        </w:rPr>
        <w:t>Team Pictures</w:t>
      </w:r>
    </w:p>
    <w:p w:rsidR="005D01FC" w:rsidRDefault="005D01FC" w:rsidP="005D01FC">
      <w:r>
        <w:t>Team pictures for yearbook purposes will be taken at some time during the sport season.</w:t>
      </w:r>
    </w:p>
    <w:p w:rsidR="005D01FC" w:rsidRDefault="005D01FC" w:rsidP="005D01FC">
      <w:pPr>
        <w:ind w:firstLine="720"/>
      </w:pPr>
    </w:p>
    <w:p w:rsidR="005D01FC" w:rsidRDefault="005D01FC" w:rsidP="005D01FC"/>
    <w:p w:rsidR="005D01FC" w:rsidRDefault="005D01FC" w:rsidP="005D01FC"/>
    <w:p w:rsidR="005D01FC" w:rsidRDefault="005D01FC" w:rsidP="005D01FC"/>
    <w:p w:rsidR="005D01FC" w:rsidRDefault="005D01FC" w:rsidP="005D01FC"/>
    <w:p w:rsidR="005D01FC" w:rsidRDefault="005D01FC" w:rsidP="005D01FC"/>
    <w:p w:rsidR="005D01FC" w:rsidRDefault="005D01FC" w:rsidP="005D01FC"/>
    <w:p w:rsidR="005D01FC" w:rsidRDefault="005D01FC" w:rsidP="005D01FC"/>
    <w:p w:rsidR="005D01FC" w:rsidRDefault="005D01FC" w:rsidP="005D01FC"/>
    <w:p w:rsidR="005D01FC" w:rsidRDefault="005D01FC" w:rsidP="005D01FC"/>
    <w:p w:rsidR="005D01FC" w:rsidRDefault="005D01FC" w:rsidP="005D01FC"/>
    <w:p w:rsidR="005D01FC" w:rsidRDefault="005D01FC" w:rsidP="005D01FC"/>
    <w:p w:rsidR="005D01FC" w:rsidRDefault="005D01FC" w:rsidP="005D01FC"/>
    <w:p w:rsidR="005D01FC" w:rsidRDefault="005D01FC" w:rsidP="005D01FC"/>
    <w:p w:rsidR="005D01FC" w:rsidRDefault="005D01FC" w:rsidP="005D01FC"/>
    <w:p w:rsidR="005D01FC" w:rsidRDefault="005D01FC" w:rsidP="005D01FC"/>
    <w:p w:rsidR="005D01FC" w:rsidRDefault="005D01FC"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144F13" w:rsidRDefault="00144F13" w:rsidP="005D01FC"/>
    <w:p w:rsidR="005D01FC" w:rsidRDefault="005D01FC" w:rsidP="005D01FC"/>
    <w:p w:rsidR="005D01FC" w:rsidRDefault="005D01FC" w:rsidP="005D01FC"/>
    <w:p w:rsidR="005D01FC" w:rsidRDefault="005D01FC" w:rsidP="005D01FC"/>
    <w:p w:rsidR="00144F13" w:rsidRDefault="00144F13" w:rsidP="005D01FC"/>
    <w:p w:rsidR="00144F13" w:rsidRDefault="00144F13" w:rsidP="005D01FC"/>
    <w:p w:rsidR="00144F13" w:rsidRDefault="00144F13" w:rsidP="005D01FC"/>
    <w:p w:rsidR="00144F13" w:rsidRDefault="00144F13" w:rsidP="005D01FC"/>
    <w:p w:rsidR="005D01FC" w:rsidRDefault="005D01FC" w:rsidP="005D01FC"/>
    <w:p w:rsidR="005D01FC" w:rsidRDefault="005D01FC" w:rsidP="005D01FC"/>
    <w:p w:rsidR="005D01FC" w:rsidRDefault="005D01FC" w:rsidP="005D01FC"/>
    <w:p w:rsidR="005D01FC" w:rsidRPr="00410CAD" w:rsidRDefault="005D01FC" w:rsidP="005D01FC">
      <w:pPr>
        <w:pStyle w:val="Title"/>
        <w:rPr>
          <w:szCs w:val="72"/>
          <w:u w:val="single"/>
        </w:rPr>
      </w:pPr>
      <w:r w:rsidRPr="00410CAD">
        <w:rPr>
          <w:szCs w:val="72"/>
          <w:u w:val="single"/>
        </w:rPr>
        <w:t>St. Mary’s School</w:t>
      </w:r>
    </w:p>
    <w:p w:rsidR="005D01FC" w:rsidRPr="00013EE7" w:rsidRDefault="005D01FC" w:rsidP="005D01FC">
      <w:pPr>
        <w:pStyle w:val="Title"/>
        <w:rPr>
          <w:i/>
          <w:szCs w:val="72"/>
        </w:rPr>
      </w:pPr>
      <w:r w:rsidRPr="00013EE7">
        <w:rPr>
          <w:i/>
          <w:sz w:val="96"/>
          <w:szCs w:val="96"/>
        </w:rPr>
        <w:t>C</w:t>
      </w:r>
      <w:r w:rsidRPr="00013EE7">
        <w:rPr>
          <w:i/>
          <w:szCs w:val="72"/>
        </w:rPr>
        <w:t xml:space="preserve">ELTICS AND </w:t>
      </w:r>
      <w:r w:rsidRPr="00013EE7">
        <w:rPr>
          <w:i/>
          <w:sz w:val="96"/>
          <w:szCs w:val="96"/>
        </w:rPr>
        <w:t>A</w:t>
      </w:r>
      <w:r w:rsidRPr="00013EE7">
        <w:rPr>
          <w:i/>
          <w:szCs w:val="72"/>
        </w:rPr>
        <w:t>URORAS</w:t>
      </w:r>
    </w:p>
    <w:p w:rsidR="005D01FC" w:rsidRDefault="00523CA0" w:rsidP="005D01FC">
      <w:pPr>
        <w:jc w:val="center"/>
        <w:rPr>
          <w:b/>
          <w:sz w:val="72"/>
          <w:u w:val="single"/>
        </w:rPr>
      </w:pPr>
      <w:r>
        <w:rPr>
          <w:b/>
          <w:sz w:val="96"/>
          <w:u w:val="single"/>
        </w:rPr>
        <w:t xml:space="preserve">Athletics Policy </w:t>
      </w:r>
      <w:proofErr w:type="gramStart"/>
      <w:r>
        <w:rPr>
          <w:b/>
          <w:sz w:val="96"/>
          <w:u w:val="single"/>
        </w:rPr>
        <w:t>Agreement  2013</w:t>
      </w:r>
      <w:proofErr w:type="gramEnd"/>
      <w:r>
        <w:rPr>
          <w:b/>
          <w:sz w:val="96"/>
          <w:u w:val="single"/>
        </w:rPr>
        <w:t>-14</w:t>
      </w:r>
    </w:p>
    <w:p w:rsidR="005D01FC" w:rsidRDefault="005D01FC" w:rsidP="005D01FC">
      <w:pPr>
        <w:jc w:val="center"/>
        <w:rPr>
          <w:b/>
          <w:sz w:val="72"/>
          <w:u w:val="single"/>
        </w:rPr>
      </w:pPr>
    </w:p>
    <w:p w:rsidR="005D01FC" w:rsidRDefault="005D01FC" w:rsidP="005D01FC"/>
    <w:p w:rsidR="005D01FC" w:rsidRDefault="005D01FC" w:rsidP="005D01FC">
      <w:pPr>
        <w:pStyle w:val="BodyText"/>
        <w:ind w:left="720"/>
        <w:rPr>
          <w:sz w:val="48"/>
        </w:rPr>
      </w:pPr>
      <w:r>
        <w:rPr>
          <w:sz w:val="48"/>
        </w:rPr>
        <w:t xml:space="preserve">We </w:t>
      </w:r>
      <w:proofErr w:type="spellStart"/>
      <w:r>
        <w:rPr>
          <w:sz w:val="48"/>
        </w:rPr>
        <w:t>the</w:t>
      </w:r>
      <w:proofErr w:type="spellEnd"/>
      <w:r>
        <w:rPr>
          <w:sz w:val="48"/>
        </w:rPr>
        <w:t xml:space="preserve">, undersigned, have read and </w:t>
      </w:r>
    </w:p>
    <w:p w:rsidR="005D01FC" w:rsidRDefault="005D01FC" w:rsidP="005D01FC">
      <w:pPr>
        <w:pStyle w:val="BodyText"/>
        <w:ind w:left="720"/>
        <w:rPr>
          <w:sz w:val="48"/>
        </w:rPr>
      </w:pPr>
      <w:proofErr w:type="gramStart"/>
      <w:r>
        <w:rPr>
          <w:sz w:val="48"/>
        </w:rPr>
        <w:t>understand</w:t>
      </w:r>
      <w:proofErr w:type="gramEnd"/>
      <w:r>
        <w:rPr>
          <w:sz w:val="48"/>
        </w:rPr>
        <w:t xml:space="preserve"> the contents of this policy</w:t>
      </w:r>
    </w:p>
    <w:p w:rsidR="005D01FC" w:rsidRDefault="005D01FC" w:rsidP="005D01FC">
      <w:pPr>
        <w:pStyle w:val="BodyText"/>
        <w:ind w:left="720"/>
        <w:rPr>
          <w:sz w:val="48"/>
        </w:rPr>
      </w:pPr>
      <w:proofErr w:type="gramStart"/>
      <w:r>
        <w:rPr>
          <w:sz w:val="48"/>
        </w:rPr>
        <w:t>and</w:t>
      </w:r>
      <w:proofErr w:type="gramEnd"/>
      <w:r>
        <w:rPr>
          <w:sz w:val="48"/>
        </w:rPr>
        <w:t xml:space="preserve"> agree to accept its terms.</w:t>
      </w:r>
    </w:p>
    <w:p w:rsidR="005D01FC" w:rsidRDefault="005D01FC" w:rsidP="005D01FC">
      <w:pPr>
        <w:rPr>
          <w:sz w:val="40"/>
        </w:rPr>
      </w:pPr>
    </w:p>
    <w:p w:rsidR="005D01FC" w:rsidRDefault="005D01FC" w:rsidP="005D01FC">
      <w:r>
        <w:tab/>
      </w:r>
    </w:p>
    <w:p w:rsidR="005D01FC" w:rsidRDefault="005D01FC" w:rsidP="005D01FC">
      <w:pPr>
        <w:pStyle w:val="Heading1"/>
      </w:pPr>
      <w:r>
        <w:t xml:space="preserve">Date </w:t>
      </w:r>
      <w:r>
        <w:tab/>
      </w:r>
      <w:r>
        <w:tab/>
      </w:r>
      <w:r>
        <w:tab/>
      </w:r>
      <w:r>
        <w:tab/>
        <w:t>_________________________________</w:t>
      </w:r>
    </w:p>
    <w:p w:rsidR="005D01FC" w:rsidRDefault="005D01FC" w:rsidP="005D01FC">
      <w:pPr>
        <w:rPr>
          <w:b/>
          <w:sz w:val="32"/>
        </w:rPr>
      </w:pPr>
      <w:r>
        <w:rPr>
          <w:b/>
          <w:sz w:val="32"/>
        </w:rPr>
        <w:tab/>
      </w:r>
      <w:r>
        <w:rPr>
          <w:b/>
          <w:sz w:val="32"/>
        </w:rPr>
        <w:tab/>
      </w:r>
      <w:r>
        <w:rPr>
          <w:b/>
          <w:sz w:val="32"/>
        </w:rPr>
        <w:tab/>
      </w:r>
      <w:r>
        <w:rPr>
          <w:b/>
          <w:sz w:val="32"/>
        </w:rPr>
        <w:tab/>
      </w:r>
    </w:p>
    <w:p w:rsidR="005D01FC" w:rsidRDefault="005D01FC" w:rsidP="005D01FC">
      <w:pPr>
        <w:rPr>
          <w:b/>
          <w:sz w:val="32"/>
        </w:rPr>
      </w:pPr>
      <w:r>
        <w:rPr>
          <w:b/>
          <w:sz w:val="32"/>
        </w:rPr>
        <w:t>Student Athlete</w:t>
      </w:r>
      <w:r>
        <w:rPr>
          <w:b/>
          <w:sz w:val="32"/>
        </w:rPr>
        <w:tab/>
      </w:r>
      <w:r>
        <w:rPr>
          <w:b/>
          <w:sz w:val="32"/>
        </w:rPr>
        <w:tab/>
        <w:t>________________ _________________</w:t>
      </w:r>
    </w:p>
    <w:p w:rsidR="005D01FC" w:rsidRPr="00351035" w:rsidRDefault="005D01FC" w:rsidP="005D01FC">
      <w:pPr>
        <w:rPr>
          <w:sz w:val="24"/>
          <w:szCs w:val="24"/>
        </w:rPr>
      </w:pPr>
      <w:r>
        <w:rPr>
          <w:b/>
          <w:sz w:val="32"/>
        </w:rPr>
        <w:tab/>
      </w:r>
      <w:r>
        <w:rPr>
          <w:b/>
          <w:sz w:val="32"/>
        </w:rPr>
        <w:tab/>
      </w:r>
      <w:r>
        <w:rPr>
          <w:b/>
          <w:sz w:val="32"/>
        </w:rPr>
        <w:tab/>
      </w:r>
      <w:r>
        <w:rPr>
          <w:b/>
          <w:sz w:val="32"/>
        </w:rPr>
        <w:tab/>
      </w:r>
      <w:r w:rsidRPr="00351035">
        <w:rPr>
          <w:sz w:val="24"/>
          <w:szCs w:val="24"/>
        </w:rPr>
        <w:t>Print</w:t>
      </w:r>
      <w:r>
        <w:rPr>
          <w:sz w:val="24"/>
          <w:szCs w:val="24"/>
        </w:rPr>
        <w:tab/>
      </w:r>
      <w:r>
        <w:rPr>
          <w:sz w:val="24"/>
          <w:szCs w:val="24"/>
        </w:rPr>
        <w:tab/>
      </w:r>
      <w:r>
        <w:rPr>
          <w:sz w:val="24"/>
          <w:szCs w:val="24"/>
        </w:rPr>
        <w:tab/>
        <w:t xml:space="preserve">         Signature</w:t>
      </w:r>
    </w:p>
    <w:p w:rsidR="005D01FC" w:rsidRDefault="005D01FC" w:rsidP="005D01FC">
      <w:pPr>
        <w:rPr>
          <w:b/>
          <w:sz w:val="32"/>
        </w:rPr>
      </w:pPr>
      <w:r>
        <w:rPr>
          <w:b/>
          <w:sz w:val="32"/>
        </w:rPr>
        <w:t>Parent</w:t>
      </w:r>
      <w:r>
        <w:rPr>
          <w:b/>
          <w:sz w:val="32"/>
        </w:rPr>
        <w:tab/>
      </w:r>
      <w:r>
        <w:rPr>
          <w:b/>
          <w:sz w:val="32"/>
        </w:rPr>
        <w:tab/>
      </w:r>
      <w:r>
        <w:rPr>
          <w:b/>
          <w:sz w:val="32"/>
        </w:rPr>
        <w:tab/>
        <w:t>________________ _________________</w:t>
      </w:r>
    </w:p>
    <w:p w:rsidR="005D01FC" w:rsidRDefault="005D01FC" w:rsidP="005D01FC">
      <w:pPr>
        <w:ind w:left="1440" w:firstLine="720"/>
      </w:pPr>
      <w:r>
        <w:rPr>
          <w:b/>
          <w:sz w:val="32"/>
        </w:rPr>
        <w:tab/>
      </w:r>
      <w:r w:rsidRPr="00351035">
        <w:rPr>
          <w:sz w:val="24"/>
          <w:szCs w:val="24"/>
        </w:rPr>
        <w:t>Print</w:t>
      </w:r>
      <w:r>
        <w:rPr>
          <w:sz w:val="24"/>
          <w:szCs w:val="24"/>
        </w:rPr>
        <w:tab/>
      </w:r>
      <w:r>
        <w:rPr>
          <w:sz w:val="24"/>
          <w:szCs w:val="24"/>
        </w:rPr>
        <w:tab/>
      </w:r>
      <w:r>
        <w:rPr>
          <w:sz w:val="24"/>
          <w:szCs w:val="24"/>
        </w:rPr>
        <w:tab/>
        <w:t xml:space="preserve">         Signature</w:t>
      </w:r>
    </w:p>
    <w:p w:rsidR="005D01FC" w:rsidRDefault="005D01FC" w:rsidP="005D01FC"/>
    <w:p w:rsidR="00844FD1" w:rsidRDefault="00844FD1"/>
    <w:sectPr w:rsidR="00844FD1" w:rsidSect="00C1628A">
      <w:pgSz w:w="12240" w:h="15840"/>
      <w:pgMar w:top="1152" w:right="100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Euclid Extra"/>
    <w:charset w:val="02"/>
    <w:family w:val="auto"/>
    <w:pitch w:val="variable"/>
    <w:sig w:usb0="00000000" w:usb1="00000000" w:usb2="0001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64F"/>
    <w:multiLevelType w:val="singleLevel"/>
    <w:tmpl w:val="8A72BC0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213E0724"/>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26792AB4"/>
    <w:multiLevelType w:val="singleLevel"/>
    <w:tmpl w:val="FCDAD3EE"/>
    <w:lvl w:ilvl="0">
      <w:start w:val="1"/>
      <w:numFmt w:val="decimal"/>
      <w:lvlText w:val="%1."/>
      <w:lvlJc w:val="left"/>
      <w:pPr>
        <w:tabs>
          <w:tab w:val="num" w:pos="1080"/>
        </w:tabs>
        <w:ind w:left="1080" w:hanging="360"/>
      </w:pPr>
      <w:rPr>
        <w:rFonts w:hint="default"/>
      </w:rPr>
    </w:lvl>
  </w:abstractNum>
  <w:abstractNum w:abstractNumId="3">
    <w:nsid w:val="32AB794E"/>
    <w:multiLevelType w:val="hybridMultilevel"/>
    <w:tmpl w:val="F7CCDBD8"/>
    <w:lvl w:ilvl="0" w:tplc="6D94524A">
      <w:start w:val="1"/>
      <w:numFmt w:val="bullet"/>
      <w:lvlText w:val=""/>
      <w:lvlJc w:val="left"/>
      <w:pPr>
        <w:tabs>
          <w:tab w:val="num" w:pos="1080"/>
        </w:tabs>
        <w:ind w:left="108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3384340"/>
    <w:multiLevelType w:val="hybridMultilevel"/>
    <w:tmpl w:val="6C267DBC"/>
    <w:lvl w:ilvl="0" w:tplc="6D94524A">
      <w:start w:val="1"/>
      <w:numFmt w:val="bullet"/>
      <w:lvlText w:val=""/>
      <w:lvlJc w:val="left"/>
      <w:pPr>
        <w:tabs>
          <w:tab w:val="num" w:pos="1080"/>
        </w:tabs>
        <w:ind w:left="108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85C0635"/>
    <w:multiLevelType w:val="singleLevel"/>
    <w:tmpl w:val="A7E20FCA"/>
    <w:lvl w:ilvl="0">
      <w:numFmt w:val="bullet"/>
      <w:lvlText w:val="-"/>
      <w:lvlJc w:val="left"/>
      <w:pPr>
        <w:tabs>
          <w:tab w:val="num" w:pos="360"/>
        </w:tabs>
        <w:ind w:left="360" w:hanging="360"/>
      </w:pPr>
      <w:rPr>
        <w:rFonts w:hint="default"/>
      </w:rPr>
    </w:lvl>
  </w:abstractNum>
  <w:abstractNum w:abstractNumId="6">
    <w:nsid w:val="69302F3F"/>
    <w:multiLevelType w:val="hybridMultilevel"/>
    <w:tmpl w:val="7C58D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Marlett" w:hAnsi="Marlett"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Marlett" w:hAnsi="Marlett"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Marlett" w:hAnsi="Marlett" w:hint="default"/>
      </w:rPr>
    </w:lvl>
  </w:abstractNum>
  <w:abstractNum w:abstractNumId="7">
    <w:nsid w:val="6E836BA1"/>
    <w:multiLevelType w:val="singleLevel"/>
    <w:tmpl w:val="9CB690A8"/>
    <w:lvl w:ilvl="0">
      <w:start w:val="1"/>
      <w:numFmt w:val="decimal"/>
      <w:lvlText w:val="%1."/>
      <w:lvlJc w:val="left"/>
      <w:pPr>
        <w:tabs>
          <w:tab w:val="num" w:pos="1080"/>
        </w:tabs>
        <w:ind w:left="1080" w:hanging="360"/>
      </w:pPr>
      <w:rPr>
        <w:rFonts w:hint="default"/>
      </w:rPr>
    </w:lvl>
  </w:abstractNum>
  <w:abstractNum w:abstractNumId="8">
    <w:nsid w:val="732A579B"/>
    <w:multiLevelType w:val="hybridMultilevel"/>
    <w:tmpl w:val="3CF862B6"/>
    <w:lvl w:ilvl="0" w:tplc="6D94524A">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FC"/>
    <w:rsid w:val="00144F13"/>
    <w:rsid w:val="002019EA"/>
    <w:rsid w:val="002161E0"/>
    <w:rsid w:val="00305ACC"/>
    <w:rsid w:val="00523CA0"/>
    <w:rsid w:val="005339C8"/>
    <w:rsid w:val="005D01FC"/>
    <w:rsid w:val="0063178E"/>
    <w:rsid w:val="0067474A"/>
    <w:rsid w:val="00844FD1"/>
    <w:rsid w:val="00A2789E"/>
    <w:rsid w:val="00B25172"/>
    <w:rsid w:val="00CC6FC9"/>
    <w:rsid w:val="00E61B52"/>
    <w:rsid w:val="00EE5FB3"/>
    <w:rsid w:val="00F757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F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D01FC"/>
    <w:pPr>
      <w:keepNext/>
      <w:outlineLvl w:val="0"/>
    </w:pPr>
    <w:rPr>
      <w:b/>
      <w:sz w:val="24"/>
    </w:rPr>
  </w:style>
  <w:style w:type="paragraph" w:styleId="Heading2">
    <w:name w:val="heading 2"/>
    <w:basedOn w:val="Normal"/>
    <w:next w:val="Normal"/>
    <w:link w:val="Heading2Char"/>
    <w:qFormat/>
    <w:rsid w:val="005D01F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1F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5D01FC"/>
    <w:rPr>
      <w:rFonts w:ascii="Times New Roman" w:eastAsia="Times New Roman" w:hAnsi="Times New Roman" w:cs="Times New Roman"/>
      <w:b/>
      <w:sz w:val="20"/>
      <w:szCs w:val="20"/>
      <w:lang w:val="en-US"/>
    </w:rPr>
  </w:style>
  <w:style w:type="paragraph" w:styleId="Title">
    <w:name w:val="Title"/>
    <w:basedOn w:val="Normal"/>
    <w:link w:val="TitleChar"/>
    <w:qFormat/>
    <w:rsid w:val="005D01FC"/>
    <w:pPr>
      <w:jc w:val="center"/>
    </w:pPr>
    <w:rPr>
      <w:rFonts w:ascii="Impact" w:hAnsi="Impact"/>
      <w:b/>
      <w:sz w:val="72"/>
    </w:rPr>
  </w:style>
  <w:style w:type="character" w:customStyle="1" w:styleId="TitleChar">
    <w:name w:val="Title Char"/>
    <w:basedOn w:val="DefaultParagraphFont"/>
    <w:link w:val="Title"/>
    <w:rsid w:val="005D01FC"/>
    <w:rPr>
      <w:rFonts w:ascii="Impact" w:eastAsia="Times New Roman" w:hAnsi="Impact" w:cs="Times New Roman"/>
      <w:b/>
      <w:sz w:val="72"/>
      <w:szCs w:val="20"/>
      <w:lang w:val="en-US"/>
    </w:rPr>
  </w:style>
  <w:style w:type="paragraph" w:styleId="Subtitle">
    <w:name w:val="Subtitle"/>
    <w:basedOn w:val="Normal"/>
    <w:link w:val="SubtitleChar"/>
    <w:qFormat/>
    <w:rsid w:val="005D01FC"/>
    <w:rPr>
      <w:b/>
      <w:sz w:val="24"/>
    </w:rPr>
  </w:style>
  <w:style w:type="character" w:customStyle="1" w:styleId="SubtitleChar">
    <w:name w:val="Subtitle Char"/>
    <w:basedOn w:val="DefaultParagraphFont"/>
    <w:link w:val="Subtitle"/>
    <w:rsid w:val="005D01FC"/>
    <w:rPr>
      <w:rFonts w:ascii="Times New Roman" w:eastAsia="Times New Roman" w:hAnsi="Times New Roman" w:cs="Times New Roman"/>
      <w:b/>
      <w:sz w:val="24"/>
      <w:szCs w:val="20"/>
      <w:lang w:val="en-US"/>
    </w:rPr>
  </w:style>
  <w:style w:type="paragraph" w:styleId="BodyText">
    <w:name w:val="Body Text"/>
    <w:basedOn w:val="Normal"/>
    <w:link w:val="BodyTextChar"/>
    <w:rsid w:val="005D01FC"/>
    <w:rPr>
      <w:b/>
    </w:rPr>
  </w:style>
  <w:style w:type="character" w:customStyle="1" w:styleId="BodyTextChar">
    <w:name w:val="Body Text Char"/>
    <w:basedOn w:val="DefaultParagraphFont"/>
    <w:link w:val="BodyText"/>
    <w:rsid w:val="005D01FC"/>
    <w:rPr>
      <w:rFonts w:ascii="Times New Roman" w:eastAsia="Times New Roman" w:hAnsi="Times New Roman" w:cs="Times New Roman"/>
      <w:b/>
      <w:sz w:val="20"/>
      <w:szCs w:val="20"/>
      <w:lang w:val="en-US"/>
    </w:rPr>
  </w:style>
  <w:style w:type="paragraph" w:customStyle="1" w:styleId="TOCHeading1">
    <w:name w:val="TOC Heading1"/>
    <w:basedOn w:val="Heading1"/>
    <w:next w:val="Normal"/>
    <w:uiPriority w:val="39"/>
    <w:unhideWhenUsed/>
    <w:qFormat/>
    <w:rsid w:val="0063178E"/>
    <w:pPr>
      <w:keepLines/>
      <w:pBdr>
        <w:bottom w:val="single" w:sz="4" w:space="1" w:color="auto"/>
      </w:pBdr>
      <w:spacing w:before="480" w:line="276" w:lineRule="auto"/>
      <w:ind w:left="709" w:hanging="709"/>
      <w:outlineLvl w:val="9"/>
    </w:pPr>
    <w:rPr>
      <w:rFonts w:ascii="Cambria" w:hAnsi="Cambria"/>
      <w:b w:val="0"/>
      <w:bCs/>
      <w:color w:val="365F91"/>
      <w:sz w:val="28"/>
      <w:szCs w:val="28"/>
    </w:rPr>
  </w:style>
  <w:style w:type="paragraph" w:styleId="BalloonText">
    <w:name w:val="Balloon Text"/>
    <w:basedOn w:val="Normal"/>
    <w:link w:val="BalloonTextChar"/>
    <w:uiPriority w:val="99"/>
    <w:semiHidden/>
    <w:unhideWhenUsed/>
    <w:rsid w:val="00E61B52"/>
    <w:rPr>
      <w:rFonts w:ascii="Tahoma" w:hAnsi="Tahoma" w:cs="Tahoma"/>
      <w:sz w:val="16"/>
      <w:szCs w:val="16"/>
    </w:rPr>
  </w:style>
  <w:style w:type="character" w:customStyle="1" w:styleId="BalloonTextChar">
    <w:name w:val="Balloon Text Char"/>
    <w:basedOn w:val="DefaultParagraphFont"/>
    <w:link w:val="BalloonText"/>
    <w:uiPriority w:val="99"/>
    <w:semiHidden/>
    <w:rsid w:val="00E61B5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F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D01FC"/>
    <w:pPr>
      <w:keepNext/>
      <w:outlineLvl w:val="0"/>
    </w:pPr>
    <w:rPr>
      <w:b/>
      <w:sz w:val="24"/>
    </w:rPr>
  </w:style>
  <w:style w:type="paragraph" w:styleId="Heading2">
    <w:name w:val="heading 2"/>
    <w:basedOn w:val="Normal"/>
    <w:next w:val="Normal"/>
    <w:link w:val="Heading2Char"/>
    <w:qFormat/>
    <w:rsid w:val="005D01F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1F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5D01FC"/>
    <w:rPr>
      <w:rFonts w:ascii="Times New Roman" w:eastAsia="Times New Roman" w:hAnsi="Times New Roman" w:cs="Times New Roman"/>
      <w:b/>
      <w:sz w:val="20"/>
      <w:szCs w:val="20"/>
      <w:lang w:val="en-US"/>
    </w:rPr>
  </w:style>
  <w:style w:type="paragraph" w:styleId="Title">
    <w:name w:val="Title"/>
    <w:basedOn w:val="Normal"/>
    <w:link w:val="TitleChar"/>
    <w:qFormat/>
    <w:rsid w:val="005D01FC"/>
    <w:pPr>
      <w:jc w:val="center"/>
    </w:pPr>
    <w:rPr>
      <w:rFonts w:ascii="Impact" w:hAnsi="Impact"/>
      <w:b/>
      <w:sz w:val="72"/>
    </w:rPr>
  </w:style>
  <w:style w:type="character" w:customStyle="1" w:styleId="TitleChar">
    <w:name w:val="Title Char"/>
    <w:basedOn w:val="DefaultParagraphFont"/>
    <w:link w:val="Title"/>
    <w:rsid w:val="005D01FC"/>
    <w:rPr>
      <w:rFonts w:ascii="Impact" w:eastAsia="Times New Roman" w:hAnsi="Impact" w:cs="Times New Roman"/>
      <w:b/>
      <w:sz w:val="72"/>
      <w:szCs w:val="20"/>
      <w:lang w:val="en-US"/>
    </w:rPr>
  </w:style>
  <w:style w:type="paragraph" w:styleId="Subtitle">
    <w:name w:val="Subtitle"/>
    <w:basedOn w:val="Normal"/>
    <w:link w:val="SubtitleChar"/>
    <w:qFormat/>
    <w:rsid w:val="005D01FC"/>
    <w:rPr>
      <w:b/>
      <w:sz w:val="24"/>
    </w:rPr>
  </w:style>
  <w:style w:type="character" w:customStyle="1" w:styleId="SubtitleChar">
    <w:name w:val="Subtitle Char"/>
    <w:basedOn w:val="DefaultParagraphFont"/>
    <w:link w:val="Subtitle"/>
    <w:rsid w:val="005D01FC"/>
    <w:rPr>
      <w:rFonts w:ascii="Times New Roman" w:eastAsia="Times New Roman" w:hAnsi="Times New Roman" w:cs="Times New Roman"/>
      <w:b/>
      <w:sz w:val="24"/>
      <w:szCs w:val="20"/>
      <w:lang w:val="en-US"/>
    </w:rPr>
  </w:style>
  <w:style w:type="paragraph" w:styleId="BodyText">
    <w:name w:val="Body Text"/>
    <w:basedOn w:val="Normal"/>
    <w:link w:val="BodyTextChar"/>
    <w:rsid w:val="005D01FC"/>
    <w:rPr>
      <w:b/>
    </w:rPr>
  </w:style>
  <w:style w:type="character" w:customStyle="1" w:styleId="BodyTextChar">
    <w:name w:val="Body Text Char"/>
    <w:basedOn w:val="DefaultParagraphFont"/>
    <w:link w:val="BodyText"/>
    <w:rsid w:val="005D01FC"/>
    <w:rPr>
      <w:rFonts w:ascii="Times New Roman" w:eastAsia="Times New Roman" w:hAnsi="Times New Roman" w:cs="Times New Roman"/>
      <w:b/>
      <w:sz w:val="20"/>
      <w:szCs w:val="20"/>
      <w:lang w:val="en-US"/>
    </w:rPr>
  </w:style>
  <w:style w:type="paragraph" w:customStyle="1" w:styleId="TOCHeading1">
    <w:name w:val="TOC Heading1"/>
    <w:basedOn w:val="Heading1"/>
    <w:next w:val="Normal"/>
    <w:uiPriority w:val="39"/>
    <w:unhideWhenUsed/>
    <w:qFormat/>
    <w:rsid w:val="0063178E"/>
    <w:pPr>
      <w:keepLines/>
      <w:pBdr>
        <w:bottom w:val="single" w:sz="4" w:space="1" w:color="auto"/>
      </w:pBdr>
      <w:spacing w:before="480" w:line="276" w:lineRule="auto"/>
      <w:ind w:left="709" w:hanging="709"/>
      <w:outlineLvl w:val="9"/>
    </w:pPr>
    <w:rPr>
      <w:rFonts w:ascii="Cambria" w:hAnsi="Cambria"/>
      <w:b w:val="0"/>
      <w:bCs/>
      <w:color w:val="365F91"/>
      <w:sz w:val="28"/>
      <w:szCs w:val="28"/>
    </w:rPr>
  </w:style>
  <w:style w:type="paragraph" w:styleId="BalloonText">
    <w:name w:val="Balloon Text"/>
    <w:basedOn w:val="Normal"/>
    <w:link w:val="BalloonTextChar"/>
    <w:uiPriority w:val="99"/>
    <w:semiHidden/>
    <w:unhideWhenUsed/>
    <w:rsid w:val="00E61B52"/>
    <w:rPr>
      <w:rFonts w:ascii="Tahoma" w:hAnsi="Tahoma" w:cs="Tahoma"/>
      <w:sz w:val="16"/>
      <w:szCs w:val="16"/>
    </w:rPr>
  </w:style>
  <w:style w:type="character" w:customStyle="1" w:styleId="BalloonTextChar">
    <w:name w:val="Balloon Text Char"/>
    <w:basedOn w:val="DefaultParagraphFont"/>
    <w:link w:val="BalloonText"/>
    <w:uiPriority w:val="99"/>
    <w:semiHidden/>
    <w:rsid w:val="00E61B5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BergenhenengouwenA</dc:creator>
  <cp:lastModifiedBy>AJ Bergenhenengouwen</cp:lastModifiedBy>
  <cp:revision>2</cp:revision>
  <dcterms:created xsi:type="dcterms:W3CDTF">2013-10-07T23:03:00Z</dcterms:created>
  <dcterms:modified xsi:type="dcterms:W3CDTF">2013-10-07T23:03:00Z</dcterms:modified>
</cp:coreProperties>
</file>